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5.0 -->
  <w:body>
    <w:p w:rsidR="00725F8B" w:rsidRPr="00725F8B" w:rsidP="00725F8B" w14:paraId="31BBCEA1" w14:textId="650BB33E">
      <w:pPr>
        <w:pStyle w:val="Heading1"/>
        <w:jc w:val="center"/>
        <w:rPr>
          <w:rFonts w:ascii="Times New Roman" w:hAnsi="Times New Roman"/>
          <w:b w:val="0"/>
        </w:rPr>
      </w:pPr>
      <w:r>
        <w:rPr>
          <w:rFonts w:ascii="Times New Roman" w:hAnsi="Times New Roman"/>
          <w:b w:val="0"/>
          <w:noProof/>
        </w:rPr>
        <mc:AlternateContent>
          <mc:Choice Requires="wps">
            <w:drawing>
              <wp:anchor distT="0" distB="0" distL="114300" distR="114300" simplePos="0" relativeHeight="251658240" behindDoc="0" locked="0" layoutInCell="1" allowOverlap="1">
                <wp:simplePos x="0" y="0"/>
                <wp:positionH relativeFrom="column">
                  <wp:posOffset>5423535</wp:posOffset>
                </wp:positionH>
                <wp:positionV relativeFrom="paragraph">
                  <wp:posOffset>-134620</wp:posOffset>
                </wp:positionV>
                <wp:extent cx="1485900" cy="571500"/>
                <wp:effectExtent l="0" t="0" r="0" b="0"/>
                <wp:wrapNone/>
                <wp:docPr id="344963651" name="Text Box 1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85900" cy="571500"/>
                        </a:xfrm>
                        <a:prstGeom prst="rect">
                          <a:avLst/>
                        </a:prstGeom>
                        <a:solidFill>
                          <a:srgbClr val="FFFFFF"/>
                        </a:solidFill>
                        <a:ln w="19050">
                          <a:solidFill>
                            <a:srgbClr val="000000"/>
                          </a:solidFill>
                          <a:miter lim="800000"/>
                          <a:headEnd/>
                          <a:tailEnd/>
                        </a:ln>
                      </wps:spPr>
                      <wps:txbx>
                        <w:txbxContent>
                          <w:p w:rsidR="000F761A" w:rsidRPr="00D22413" w:rsidP="00D22413" w14:textId="77777777">
                            <w:pPr>
                              <w:jc w:val="center"/>
                              <w:rPr>
                                <w:b/>
                              </w:rPr>
                            </w:pPr>
                            <w:r w:rsidRPr="00D22413">
                              <w:rPr>
                                <w:b/>
                              </w:rPr>
                              <w:t>REPORT DUE DATE</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5" type="#_x0000_t202" style="width:117pt;height:45pt;margin-top:-10.6pt;margin-left:427.05pt;mso-height-percent:0;mso-height-relative:page;mso-width-percent:0;mso-width-relative:page;mso-wrap-distance-bottom:0;mso-wrap-distance-left:9pt;mso-wrap-distance-right:9pt;mso-wrap-distance-top:0;mso-wrap-style:square;position:absolute;visibility:visible;v-text-anchor:top;z-index:251659264" strokeweight="1.5pt">
                <v:textbox>
                  <w:txbxContent>
                    <w:p w:rsidR="000F761A" w:rsidRPr="00D22413" w:rsidP="00D22413" w14:paraId="5C4CE5FB" w14:textId="77777777">
                      <w:pPr>
                        <w:jc w:val="center"/>
                        <w:rPr>
                          <w:b/>
                        </w:rPr>
                      </w:pPr>
                      <w:r w:rsidRPr="00D22413">
                        <w:rPr>
                          <w:b/>
                        </w:rPr>
                        <w:t>REPORT DUE DATE</w:t>
                      </w:r>
                    </w:p>
                  </w:txbxContent>
                </v:textbox>
              </v:shape>
            </w:pict>
          </mc:Fallback>
        </mc:AlternateContent>
      </w:r>
      <w:r w:rsidRPr="00725F8B" w:rsidR="00725F8B">
        <w:rPr>
          <w:rFonts w:ascii="Times New Roman" w:hAnsi="Times New Roman"/>
          <w:b w:val="0"/>
        </w:rPr>
        <w:t>FLORIDA DEPARTMENT OF FINANCIAL SERVICES</w:t>
      </w:r>
    </w:p>
    <w:p w:rsidR="00725F8B" w:rsidRPr="00725F8B" w:rsidP="00725F8B" w14:paraId="0CF2BCC7" w14:textId="77777777">
      <w:pPr>
        <w:widowControl w:val="0"/>
        <w:jc w:val="center"/>
      </w:pPr>
      <w:r w:rsidRPr="00725F8B">
        <w:t>DIVISION OF WORKERS' COMPENSATION</w:t>
      </w:r>
    </w:p>
    <w:p w:rsidR="00725F8B" w:rsidRPr="00725F8B" w:rsidP="00725F8B" w14:paraId="5740C571" w14:textId="77777777">
      <w:pPr>
        <w:pStyle w:val="Heading1"/>
        <w:jc w:val="center"/>
        <w:rPr>
          <w:rFonts w:ascii="Times New Roman" w:hAnsi="Times New Roman"/>
          <w:b w:val="0"/>
        </w:rPr>
      </w:pPr>
      <w:r w:rsidRPr="00725F8B">
        <w:rPr>
          <w:rFonts w:ascii="Times New Roman" w:hAnsi="Times New Roman"/>
          <w:b w:val="0"/>
        </w:rPr>
        <w:t xml:space="preserve">BUREAU OF </w:t>
      </w:r>
      <w:r w:rsidR="00CB5FC8">
        <w:rPr>
          <w:rFonts w:ascii="Times New Roman" w:hAnsi="Times New Roman"/>
          <w:b w:val="0"/>
        </w:rPr>
        <w:t>FINANCIAL ACCOUNTABILITY</w:t>
      </w:r>
    </w:p>
    <w:p w:rsidR="00725F8B" w:rsidRPr="00725F8B" w:rsidP="00725F8B" w14:paraId="6AE36983" w14:textId="77777777">
      <w:pPr>
        <w:widowControl w:val="0"/>
        <w:jc w:val="center"/>
      </w:pPr>
      <w:r w:rsidRPr="00725F8B">
        <w:t>SELF</w:t>
      </w:r>
      <w:r w:rsidRPr="00725F8B">
        <w:noBreakHyphen/>
        <w:t>INSURANCE SECTION</w:t>
      </w:r>
    </w:p>
    <w:p w:rsidR="00EA3CC7" w:rsidRPr="00B57D9D" w:rsidP="00725F8B" w14:paraId="3153A680" w14:textId="77777777">
      <w:pPr>
        <w:widowControl w:val="0"/>
        <w:ind w:left="7920"/>
        <w:jc w:val="right"/>
      </w:pPr>
      <w:r w:rsidRPr="00B57D9D">
        <w:t>Page</w:t>
      </w:r>
      <w:r w:rsidRPr="00B57D9D">
        <w:rPr>
          <w:u w:val="single"/>
        </w:rPr>
        <w:t xml:space="preserve">  </w:t>
      </w:r>
      <w:r w:rsidRPr="00B57D9D" w:rsidR="00725F8B">
        <w:rPr>
          <w:u w:val="single"/>
        </w:rPr>
        <w:t xml:space="preserve">   </w:t>
      </w:r>
      <w:r w:rsidRPr="00B57D9D">
        <w:rPr>
          <w:u w:val="single"/>
        </w:rPr>
        <w:t xml:space="preserve">  </w:t>
      </w:r>
      <w:r w:rsidRPr="00B57D9D">
        <w:t>of</w:t>
      </w:r>
      <w:r w:rsidRPr="00B57D9D">
        <w:rPr>
          <w:u w:val="single"/>
        </w:rPr>
        <w:t xml:space="preserve"> </w:t>
      </w:r>
      <w:r w:rsidRPr="00B57D9D" w:rsidR="00725F8B">
        <w:rPr>
          <w:u w:val="single"/>
        </w:rPr>
        <w:t xml:space="preserve">   </w:t>
      </w:r>
      <w:r w:rsidRPr="00B57D9D">
        <w:rPr>
          <w:u w:val="single"/>
        </w:rPr>
        <w:t xml:space="preserve">   </w:t>
      </w:r>
      <w:r w:rsidRPr="00B57D9D">
        <w:t>Pages</w:t>
      </w:r>
    </w:p>
    <w:p w:rsidR="00EA3CC7" w:rsidRPr="00725F8B" w14:paraId="71274328" w14:textId="77777777">
      <w:pPr>
        <w:widowControl w:val="0"/>
        <w:tabs>
          <w:tab w:val="center" w:pos="5400"/>
        </w:tabs>
        <w:jc w:val="both"/>
        <w:rPr>
          <w:b/>
          <w:sz w:val="24"/>
          <w:szCs w:val="24"/>
          <w:u w:val="single"/>
        </w:rPr>
      </w:pPr>
      <w:r w:rsidRPr="00725F8B">
        <w:rPr>
          <w:b/>
        </w:rPr>
        <w:tab/>
      </w:r>
      <w:r w:rsidRPr="00C112BC" w:rsidR="00EE7D58">
        <w:rPr>
          <w:b/>
          <w:sz w:val="24"/>
          <w:szCs w:val="24"/>
          <w:u w:val="single"/>
        </w:rPr>
        <w:t xml:space="preserve">SELF-INSURER </w:t>
      </w:r>
      <w:r w:rsidRPr="00C112BC">
        <w:rPr>
          <w:b/>
          <w:sz w:val="24"/>
          <w:szCs w:val="24"/>
          <w:u w:val="single"/>
        </w:rPr>
        <w:t>UNIT STATISTICAL</w:t>
      </w:r>
      <w:r w:rsidRPr="00725F8B">
        <w:rPr>
          <w:b/>
          <w:sz w:val="24"/>
          <w:szCs w:val="24"/>
          <w:u w:val="single"/>
        </w:rPr>
        <w:t xml:space="preserve"> REPORT</w:t>
      </w:r>
    </w:p>
    <w:p w:rsidR="00EA3CC7" w:rsidRPr="00725F8B" w14:paraId="0A483A63" w14:textId="77777777">
      <w:pPr>
        <w:widowControl w:val="0"/>
        <w:jc w:val="both"/>
        <w:rPr>
          <w:b/>
        </w:rPr>
      </w:pPr>
      <w:r>
        <w:rPr>
          <w:b/>
        </w:rPr>
        <w:t>REPORT NUMBER</w:t>
      </w:r>
    </w:p>
    <w:p w:rsidR="00EA3CC7" w:rsidRPr="00725F8B" w14:paraId="0FF4AE53" w14:textId="77777777">
      <w:pPr>
        <w:widowControl w:val="0"/>
        <w:jc w:val="both"/>
        <w:rPr>
          <w:b/>
        </w:rPr>
      </w:pPr>
      <w:r>
        <w:rPr>
          <w:b/>
        </w:rPr>
        <w:t xml:space="preserve">    </w:t>
      </w:r>
      <w:r w:rsidRPr="00725F8B">
        <w:rPr>
          <w:b/>
        </w:rPr>
        <w:t>1</w:t>
      </w:r>
      <w:r>
        <w:rPr>
          <w:b/>
        </w:rPr>
        <w:fldChar w:fldCharType="begin">
          <w:ffData>
            <w:name w:val="Check1"/>
            <w:enabled/>
            <w:calcOnExit w:val="0"/>
            <w:checkBox>
              <w:sizeAuto/>
              <w:default w:val="0"/>
            </w:checkBox>
          </w:ffData>
        </w:fldChar>
      </w:r>
      <w:bookmarkStart w:id="0" w:name="Check1"/>
      <w:r>
        <w:rPr>
          <w:b/>
        </w:rPr>
        <w:instrText xml:space="preserve"> FORMCHECKBOX </w:instrText>
      </w:r>
      <w:r>
        <w:rPr>
          <w:b/>
        </w:rPr>
        <w:fldChar w:fldCharType="end"/>
      </w:r>
      <w:bookmarkEnd w:id="0"/>
      <w:r>
        <w:rPr>
          <w:b/>
        </w:rPr>
        <w:t xml:space="preserve"> 2 </w:t>
      </w:r>
      <w:r>
        <w:rPr>
          <w:b/>
        </w:rPr>
        <w:fldChar w:fldCharType="begin">
          <w:ffData>
            <w:name w:val="Check2"/>
            <w:enabled/>
            <w:calcOnExit w:val="0"/>
            <w:checkBox>
              <w:sizeAuto/>
              <w:default w:val="0"/>
            </w:checkBox>
          </w:ffData>
        </w:fldChar>
      </w:r>
      <w:bookmarkStart w:id="1" w:name="Check2"/>
      <w:r>
        <w:rPr>
          <w:b/>
        </w:rPr>
        <w:instrText xml:space="preserve"> FORMCHECKBOX </w:instrText>
      </w:r>
      <w:r>
        <w:rPr>
          <w:b/>
        </w:rPr>
        <w:fldChar w:fldCharType="end"/>
      </w:r>
      <w:bookmarkEnd w:id="1"/>
      <w:r>
        <w:rPr>
          <w:b/>
        </w:rPr>
        <w:t xml:space="preserve"> 3 </w:t>
      </w:r>
      <w:r>
        <w:rPr>
          <w:b/>
        </w:rPr>
        <w:fldChar w:fldCharType="begin">
          <w:ffData>
            <w:name w:val="Check3"/>
            <w:enabled/>
            <w:calcOnExit w:val="0"/>
            <w:checkBox>
              <w:sizeAuto/>
              <w:default w:val="0"/>
            </w:checkBox>
          </w:ffData>
        </w:fldChar>
      </w:r>
      <w:bookmarkStart w:id="2" w:name="Check3"/>
      <w:r>
        <w:rPr>
          <w:b/>
        </w:rPr>
        <w:instrText xml:space="preserve"> FORMCHECKBOX </w:instrText>
      </w:r>
      <w:r>
        <w:rPr>
          <w:b/>
        </w:rPr>
        <w:fldChar w:fldCharType="end"/>
      </w:r>
      <w:bookmarkEnd w:id="2"/>
    </w:p>
    <w:tbl>
      <w:tblPr>
        <w:tblpPr w:leftFromText="180" w:rightFromText="180" w:vertAnchor="text" w:horzAnchor="margin" w:tblpXSpec="right" w:tblpY="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54"/>
        <w:gridCol w:w="2754"/>
      </w:tblGrid>
      <w:tr w14:paraId="68A67FE7" w14:textId="77777777" w:rsidTr="0099346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754" w:type="dxa"/>
            <w:tcBorders>
              <w:right w:val="single" w:sz="4" w:space="0" w:color="auto"/>
            </w:tcBorders>
            <w:shd w:val="clear" w:color="auto" w:fill="E0E0E0"/>
          </w:tcPr>
          <w:p w:rsidR="00DC157A" w:rsidRPr="00993467" w:rsidP="00993467" w14:paraId="38D06F22" w14:textId="77777777">
            <w:pPr>
              <w:widowControl w:val="0"/>
              <w:jc w:val="both"/>
              <w:rPr>
                <w:b/>
              </w:rPr>
            </w:pPr>
            <w:r w:rsidRPr="00993467">
              <w:rPr>
                <w:b/>
              </w:rPr>
              <w:t>FEIN NUMBER</w:t>
            </w:r>
          </w:p>
        </w:tc>
        <w:tc>
          <w:tcPr>
            <w:tcW w:w="2754" w:type="dxa"/>
            <w:tcBorders>
              <w:left w:val="single" w:sz="4" w:space="0" w:color="auto"/>
            </w:tcBorders>
            <w:shd w:val="clear" w:color="auto" w:fill="E0E0E0"/>
          </w:tcPr>
          <w:p w:rsidR="00DC157A" w:rsidRPr="00993467" w:rsidP="00993467" w14:paraId="2F44420C" w14:textId="77777777">
            <w:pPr>
              <w:widowControl w:val="0"/>
              <w:jc w:val="both"/>
              <w:rPr>
                <w:b/>
              </w:rPr>
            </w:pPr>
            <w:r w:rsidRPr="00993467">
              <w:rPr>
                <w:b/>
              </w:rPr>
              <w:t>CARRIER NUMBER</w:t>
            </w:r>
          </w:p>
        </w:tc>
      </w:tr>
      <w:tr w14:paraId="59E7054C" w14:textId="77777777" w:rsidTr="00993467">
        <w:tblPrEx>
          <w:tblW w:w="0" w:type="auto"/>
          <w:tblLook w:val="01E0"/>
        </w:tblPrEx>
        <w:tc>
          <w:tcPr>
            <w:tcW w:w="2754" w:type="dxa"/>
            <w:tcBorders>
              <w:bottom w:val="single" w:sz="4" w:space="0" w:color="auto"/>
            </w:tcBorders>
          </w:tcPr>
          <w:p w:rsidR="00DC157A" w:rsidRPr="00993467" w:rsidP="00993467" w14:paraId="5685ADF0" w14:textId="77777777">
            <w:pPr>
              <w:widowControl w:val="0"/>
              <w:jc w:val="both"/>
              <w:rPr>
                <w:b/>
              </w:rPr>
            </w:pPr>
          </w:p>
          <w:p w:rsidR="00DC157A" w:rsidRPr="00993467" w:rsidP="00993467" w14:paraId="616EB50A" w14:textId="77777777">
            <w:pPr>
              <w:widowControl w:val="0"/>
              <w:jc w:val="both"/>
              <w:rPr>
                <w:b/>
              </w:rPr>
            </w:pPr>
          </w:p>
        </w:tc>
        <w:tc>
          <w:tcPr>
            <w:tcW w:w="2754" w:type="dxa"/>
            <w:tcBorders>
              <w:bottom w:val="single" w:sz="4" w:space="0" w:color="auto"/>
            </w:tcBorders>
            <w:vAlign w:val="center"/>
          </w:tcPr>
          <w:p w:rsidR="00DC157A" w:rsidRPr="00993467" w:rsidP="00CB5FC8" w14:paraId="6F242D34" w14:textId="77777777">
            <w:pPr>
              <w:widowControl w:val="0"/>
              <w:rPr>
                <w:b/>
              </w:rPr>
            </w:pPr>
          </w:p>
        </w:tc>
      </w:tr>
      <w:tr w14:paraId="4026ECBB" w14:textId="77777777" w:rsidTr="00993467">
        <w:tblPrEx>
          <w:tblW w:w="0" w:type="auto"/>
          <w:tblLook w:val="01E0"/>
        </w:tblPrEx>
        <w:tc>
          <w:tcPr>
            <w:tcW w:w="2754" w:type="dxa"/>
            <w:tcBorders>
              <w:right w:val="single" w:sz="4" w:space="0" w:color="auto"/>
            </w:tcBorders>
            <w:shd w:val="clear" w:color="auto" w:fill="E0E0E0"/>
          </w:tcPr>
          <w:p w:rsidR="00DC157A" w:rsidRPr="00993467" w:rsidP="00993467" w14:paraId="0EC3138C" w14:textId="77777777">
            <w:pPr>
              <w:widowControl w:val="0"/>
              <w:jc w:val="both"/>
              <w:rPr>
                <w:b/>
              </w:rPr>
            </w:pPr>
            <w:r w:rsidRPr="00993467">
              <w:rPr>
                <w:b/>
              </w:rPr>
              <w:t>BEGINNING DATE</w:t>
            </w:r>
          </w:p>
        </w:tc>
        <w:tc>
          <w:tcPr>
            <w:tcW w:w="2754" w:type="dxa"/>
            <w:tcBorders>
              <w:left w:val="single" w:sz="4" w:space="0" w:color="auto"/>
            </w:tcBorders>
            <w:shd w:val="clear" w:color="auto" w:fill="E0E0E0"/>
          </w:tcPr>
          <w:p w:rsidR="00DC157A" w:rsidRPr="00993467" w:rsidP="00993467" w14:paraId="6CD19AA7" w14:textId="77777777">
            <w:pPr>
              <w:widowControl w:val="0"/>
              <w:jc w:val="both"/>
              <w:rPr>
                <w:b/>
              </w:rPr>
            </w:pPr>
            <w:r w:rsidRPr="00993467">
              <w:rPr>
                <w:b/>
              </w:rPr>
              <w:t>ENDING DATE</w:t>
            </w:r>
          </w:p>
        </w:tc>
      </w:tr>
      <w:tr w14:paraId="732B3C2E" w14:textId="77777777" w:rsidTr="00993467">
        <w:tblPrEx>
          <w:tblW w:w="0" w:type="auto"/>
          <w:tblLook w:val="01E0"/>
        </w:tblPrEx>
        <w:tc>
          <w:tcPr>
            <w:tcW w:w="2754" w:type="dxa"/>
            <w:tcBorders>
              <w:bottom w:val="single" w:sz="4" w:space="0" w:color="auto"/>
            </w:tcBorders>
          </w:tcPr>
          <w:p w:rsidR="00DC157A" w:rsidRPr="00993467" w:rsidP="00993467" w14:paraId="3054A9B6" w14:textId="77777777">
            <w:pPr>
              <w:widowControl w:val="0"/>
              <w:jc w:val="both"/>
              <w:rPr>
                <w:b/>
              </w:rPr>
            </w:pPr>
          </w:p>
          <w:p w:rsidR="00DC157A" w:rsidRPr="00993467" w:rsidP="00993467" w14:paraId="3AFF748C" w14:textId="77777777">
            <w:pPr>
              <w:widowControl w:val="0"/>
              <w:jc w:val="both"/>
              <w:rPr>
                <w:b/>
              </w:rPr>
            </w:pPr>
          </w:p>
        </w:tc>
        <w:tc>
          <w:tcPr>
            <w:tcW w:w="2754" w:type="dxa"/>
            <w:tcBorders>
              <w:bottom w:val="single" w:sz="4" w:space="0" w:color="auto"/>
            </w:tcBorders>
          </w:tcPr>
          <w:p w:rsidR="00DC157A" w:rsidRPr="00993467" w:rsidP="00993467" w14:paraId="7526F8FF" w14:textId="77777777">
            <w:pPr>
              <w:widowControl w:val="0"/>
              <w:jc w:val="both"/>
              <w:rPr>
                <w:b/>
              </w:rPr>
            </w:pPr>
          </w:p>
        </w:tc>
      </w:tr>
      <w:tr w14:paraId="22286EF7" w14:textId="77777777" w:rsidTr="00993467">
        <w:tblPrEx>
          <w:tblW w:w="0" w:type="auto"/>
          <w:tblLook w:val="01E0"/>
        </w:tblPrEx>
        <w:tc>
          <w:tcPr>
            <w:tcW w:w="2754" w:type="dxa"/>
            <w:tcBorders>
              <w:left w:val="single" w:sz="4" w:space="0" w:color="auto"/>
              <w:bottom w:val="single" w:sz="4" w:space="0" w:color="auto"/>
            </w:tcBorders>
            <w:shd w:val="clear" w:color="auto" w:fill="E0E0E0"/>
          </w:tcPr>
          <w:p w:rsidR="00DC157A" w:rsidRPr="00993467" w:rsidP="00993467" w14:paraId="5CB0A021" w14:textId="77777777">
            <w:pPr>
              <w:widowControl w:val="0"/>
              <w:jc w:val="both"/>
              <w:rPr>
                <w:b/>
              </w:rPr>
            </w:pPr>
          </w:p>
        </w:tc>
        <w:tc>
          <w:tcPr>
            <w:tcW w:w="2754" w:type="dxa"/>
            <w:shd w:val="clear" w:color="auto" w:fill="E0E0E0"/>
          </w:tcPr>
          <w:p w:rsidR="00DC157A" w:rsidRPr="00993467" w:rsidP="00993467" w14:paraId="7EFBEFB8" w14:textId="77777777">
            <w:pPr>
              <w:widowControl w:val="0"/>
              <w:jc w:val="both"/>
              <w:rPr>
                <w:b/>
              </w:rPr>
            </w:pPr>
            <w:r w:rsidRPr="00993467">
              <w:rPr>
                <w:b/>
              </w:rPr>
              <w:t>EVALUATION DATE</w:t>
            </w:r>
          </w:p>
        </w:tc>
      </w:tr>
      <w:tr w14:paraId="473B2FD0" w14:textId="77777777" w:rsidTr="00993467">
        <w:tblPrEx>
          <w:tblW w:w="0" w:type="auto"/>
          <w:tblLook w:val="01E0"/>
        </w:tblPrEx>
        <w:tc>
          <w:tcPr>
            <w:tcW w:w="2754" w:type="dxa"/>
            <w:tcBorders>
              <w:top w:val="single" w:sz="4" w:space="0" w:color="auto"/>
              <w:left w:val="single" w:sz="4" w:space="0" w:color="auto"/>
              <w:bottom w:val="single" w:sz="4" w:space="0" w:color="auto"/>
            </w:tcBorders>
          </w:tcPr>
          <w:p w:rsidR="00DC157A" w:rsidRPr="00993467" w:rsidP="00993467" w14:paraId="0435BCCC" w14:textId="77777777">
            <w:pPr>
              <w:widowControl w:val="0"/>
              <w:jc w:val="both"/>
              <w:rPr>
                <w:b/>
              </w:rPr>
            </w:pPr>
          </w:p>
          <w:p w:rsidR="00DC157A" w:rsidRPr="00993467" w:rsidP="00993467" w14:paraId="1C988107" w14:textId="77777777">
            <w:pPr>
              <w:widowControl w:val="0"/>
              <w:jc w:val="both"/>
              <w:rPr>
                <w:b/>
              </w:rPr>
            </w:pPr>
          </w:p>
        </w:tc>
        <w:tc>
          <w:tcPr>
            <w:tcW w:w="2754" w:type="dxa"/>
          </w:tcPr>
          <w:p w:rsidR="00DC157A" w:rsidRPr="00993467" w:rsidP="00993467" w14:paraId="219AB5BF" w14:textId="77777777">
            <w:pPr>
              <w:widowControl w:val="0"/>
              <w:jc w:val="both"/>
              <w:rPr>
                <w:b/>
              </w:rPr>
            </w:pPr>
          </w:p>
        </w:tc>
      </w:tr>
    </w:tbl>
    <w:p w:rsidR="00725F8B" w:rsidRPr="00DC157A" w14:paraId="44A606B8" w14:textId="77777777">
      <w:pPr>
        <w:widowControl w:val="0"/>
        <w:jc w:val="both"/>
        <w:rPr>
          <w:b/>
          <w:sz w:val="16"/>
          <w:szCs w:val="1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78"/>
      </w:tblGrid>
      <w:tr w14:paraId="6B31228C" w14:textId="77777777" w:rsidTr="0099346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4878" w:type="dxa"/>
            <w:shd w:val="clear" w:color="auto" w:fill="E0E0E0"/>
          </w:tcPr>
          <w:p w:rsidR="00D55199" w:rsidRPr="00993467" w:rsidP="00993467" w14:paraId="305C979D" w14:textId="77777777">
            <w:pPr>
              <w:widowControl w:val="0"/>
              <w:rPr>
                <w:b/>
              </w:rPr>
            </w:pPr>
            <w:r w:rsidRPr="00993467">
              <w:rPr>
                <w:b/>
              </w:rPr>
              <w:t>SELF-INSURER</w:t>
            </w:r>
            <w:r w:rsidRPr="00993467" w:rsidR="0057332E">
              <w:rPr>
                <w:b/>
              </w:rPr>
              <w:t>’S</w:t>
            </w:r>
            <w:r w:rsidRPr="00993467">
              <w:rPr>
                <w:b/>
              </w:rPr>
              <w:t xml:space="preserve"> NAME AND ADDRESS</w:t>
            </w:r>
          </w:p>
        </w:tc>
      </w:tr>
      <w:tr w14:paraId="0BC1E6C7" w14:textId="77777777" w:rsidTr="00993467">
        <w:tblPrEx>
          <w:tblW w:w="0" w:type="auto"/>
          <w:tblLook w:val="01E0"/>
        </w:tblPrEx>
        <w:tc>
          <w:tcPr>
            <w:tcW w:w="4878" w:type="dxa"/>
          </w:tcPr>
          <w:p w:rsidR="00D55199" w:rsidRPr="00993467" w:rsidP="00993467" w14:paraId="57073DC2" w14:textId="77777777">
            <w:pPr>
              <w:widowControl w:val="0"/>
              <w:jc w:val="both"/>
              <w:rPr>
                <w:b/>
                <w:u w:val="single"/>
              </w:rPr>
            </w:pPr>
          </w:p>
          <w:p w:rsidR="00D55199" w:rsidRPr="00993467" w:rsidP="00993467" w14:paraId="4BD920B4" w14:textId="77777777">
            <w:pPr>
              <w:widowControl w:val="0"/>
              <w:jc w:val="both"/>
              <w:rPr>
                <w:b/>
                <w:u w:val="single"/>
              </w:rPr>
            </w:pPr>
          </w:p>
          <w:p w:rsidR="00D55199" w:rsidRPr="00993467" w:rsidP="00993467" w14:paraId="63C88270" w14:textId="77777777">
            <w:pPr>
              <w:widowControl w:val="0"/>
              <w:jc w:val="both"/>
              <w:rPr>
                <w:b/>
                <w:u w:val="single"/>
              </w:rPr>
            </w:pPr>
          </w:p>
          <w:p w:rsidR="00D55199" w:rsidRPr="00993467" w:rsidP="00993467" w14:paraId="1E40F5DB" w14:textId="77777777">
            <w:pPr>
              <w:widowControl w:val="0"/>
              <w:jc w:val="both"/>
              <w:rPr>
                <w:b/>
                <w:u w:val="single"/>
              </w:rPr>
            </w:pPr>
          </w:p>
          <w:p w:rsidR="00D55199" w:rsidRPr="00993467" w:rsidP="00993467" w14:paraId="3D248D01" w14:textId="77777777">
            <w:pPr>
              <w:widowControl w:val="0"/>
              <w:jc w:val="both"/>
              <w:rPr>
                <w:b/>
                <w:u w:val="single"/>
              </w:rPr>
            </w:pPr>
          </w:p>
          <w:p w:rsidR="00D55199" w:rsidRPr="00993467" w:rsidP="00993467" w14:paraId="3E422CEA" w14:textId="77777777">
            <w:pPr>
              <w:widowControl w:val="0"/>
              <w:jc w:val="both"/>
              <w:rPr>
                <w:b/>
                <w:u w:val="single"/>
              </w:rPr>
            </w:pPr>
          </w:p>
        </w:tc>
      </w:tr>
    </w:tbl>
    <w:p w:rsidR="00D55199" w14:paraId="28BF04A3" w14:textId="77777777">
      <w:pPr>
        <w:widowControl w:val="0"/>
        <w:jc w:val="both"/>
        <w:rPr>
          <w:b/>
          <w:u w:val="single"/>
        </w:rPr>
      </w:pPr>
    </w:p>
    <w:p w:rsidR="00DC157A" w:rsidP="00D22413" w14:paraId="4321985D" w14:textId="77777777">
      <w:pPr>
        <w:widowControl w:val="0"/>
        <w:rPr>
          <w:b/>
        </w:rPr>
      </w:pPr>
      <w:r w:rsidRPr="00841E0E">
        <w:rPr>
          <w:b/>
        </w:rPr>
        <w:t>IF ANY OF THE INFORMATION ENTERED ON THE FORM IS ILLEGIBLE OR NOT IN COMPLIANCE WITH</w:t>
      </w:r>
      <w:r>
        <w:rPr>
          <w:b/>
        </w:rPr>
        <w:t xml:space="preserve"> </w:t>
      </w:r>
    </w:p>
    <w:p w:rsidR="00EA3CC7" w:rsidRPr="00841E0E" w:rsidP="00D22413" w14:paraId="7ADEF5A2" w14:textId="77777777">
      <w:pPr>
        <w:widowControl w:val="0"/>
        <w:rPr>
          <w:b/>
        </w:rPr>
      </w:pPr>
      <w:r>
        <w:rPr>
          <w:b/>
        </w:rPr>
        <w:t>T</w:t>
      </w:r>
      <w:r w:rsidRPr="00841E0E" w:rsidR="00D22413">
        <w:rPr>
          <w:b/>
        </w:rPr>
        <w:t>HE INSTRUCTIONS, THE FORM WILL BE RETURNED UNPROCESSED.</w:t>
      </w:r>
      <w:r w:rsidRPr="00841E0E" w:rsidR="00D22413">
        <w:rPr>
          <w:b/>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28"/>
        <w:gridCol w:w="990"/>
        <w:gridCol w:w="1080"/>
        <w:gridCol w:w="1530"/>
        <w:gridCol w:w="2160"/>
        <w:gridCol w:w="1170"/>
        <w:gridCol w:w="1458"/>
      </w:tblGrid>
      <w:tr w14:paraId="43CA8002" w14:textId="77777777" w:rsidTr="0099346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2628" w:type="dxa"/>
            <w:shd w:val="clear" w:color="auto" w:fill="E6E6E6"/>
          </w:tcPr>
          <w:p w:rsidR="00725F8B" w:rsidRPr="00993467" w:rsidP="00993467" w14:paraId="56823D7D" w14:textId="77777777">
            <w:pPr>
              <w:widowControl w:val="0"/>
              <w:jc w:val="center"/>
              <w:rPr>
                <w:b/>
              </w:rPr>
            </w:pPr>
            <w:r w:rsidRPr="00993467">
              <w:rPr>
                <w:b/>
              </w:rPr>
              <w:t>CLAIM NUMBER</w:t>
            </w:r>
            <w:r w:rsidRPr="00993467">
              <w:rPr>
                <w:b/>
              </w:rPr>
              <w:t xml:space="preserve"> OR NUMBER OF CLAIMS</w:t>
            </w:r>
          </w:p>
        </w:tc>
        <w:tc>
          <w:tcPr>
            <w:tcW w:w="990" w:type="dxa"/>
            <w:shd w:val="clear" w:color="auto" w:fill="E6E6E6"/>
          </w:tcPr>
          <w:p w:rsidR="00725F8B" w:rsidRPr="00993467" w:rsidP="00993467" w14:paraId="5D7DC524" w14:textId="77777777">
            <w:pPr>
              <w:widowControl w:val="0"/>
              <w:jc w:val="center"/>
              <w:rPr>
                <w:b/>
              </w:rPr>
            </w:pPr>
            <w:r w:rsidRPr="00993467">
              <w:rPr>
                <w:b/>
              </w:rPr>
              <w:t>STATUS</w:t>
            </w:r>
          </w:p>
        </w:tc>
        <w:tc>
          <w:tcPr>
            <w:tcW w:w="1080" w:type="dxa"/>
            <w:shd w:val="clear" w:color="auto" w:fill="E6E6E6"/>
          </w:tcPr>
          <w:p w:rsidR="00725F8B" w:rsidRPr="00993467" w:rsidP="00993467" w14:paraId="3D00E306" w14:textId="77777777">
            <w:pPr>
              <w:widowControl w:val="0"/>
              <w:jc w:val="center"/>
              <w:rPr>
                <w:b/>
              </w:rPr>
            </w:pPr>
            <w:r w:rsidRPr="00993467">
              <w:rPr>
                <w:b/>
              </w:rPr>
              <w:t>INJURY CODE</w:t>
            </w:r>
          </w:p>
        </w:tc>
        <w:tc>
          <w:tcPr>
            <w:tcW w:w="1530" w:type="dxa"/>
            <w:shd w:val="clear" w:color="auto" w:fill="E6E6E6"/>
          </w:tcPr>
          <w:p w:rsidR="00725F8B" w:rsidRPr="00993467" w:rsidP="00993467" w14:paraId="66123B10" w14:textId="77777777">
            <w:pPr>
              <w:widowControl w:val="0"/>
              <w:jc w:val="center"/>
              <w:rPr>
                <w:b/>
              </w:rPr>
            </w:pPr>
            <w:r w:rsidRPr="00993467">
              <w:rPr>
                <w:b/>
              </w:rPr>
              <w:t>PAYROLL CLASS CODE</w:t>
            </w:r>
            <w:r w:rsidRPr="00993467" w:rsidR="00027C91">
              <w:rPr>
                <w:b/>
              </w:rPr>
              <w:t>*</w:t>
            </w:r>
          </w:p>
        </w:tc>
        <w:tc>
          <w:tcPr>
            <w:tcW w:w="2160" w:type="dxa"/>
            <w:shd w:val="clear" w:color="auto" w:fill="E6E6E6"/>
          </w:tcPr>
          <w:p w:rsidR="000E7C82" w:rsidRPr="00993467" w:rsidP="00993467" w14:paraId="6470C581" w14:textId="77777777">
            <w:pPr>
              <w:widowControl w:val="0"/>
              <w:jc w:val="center"/>
              <w:rPr>
                <w:b/>
              </w:rPr>
            </w:pPr>
            <w:r w:rsidRPr="00993467">
              <w:rPr>
                <w:b/>
              </w:rPr>
              <w:t xml:space="preserve">DATE OF ACCIDENT </w:t>
            </w:r>
          </w:p>
          <w:p w:rsidR="00725F8B" w:rsidRPr="00993467" w:rsidP="00993467" w14:paraId="5555C6E5" w14:textId="77777777">
            <w:pPr>
              <w:widowControl w:val="0"/>
              <w:jc w:val="center"/>
              <w:rPr>
                <w:b/>
              </w:rPr>
            </w:pPr>
            <w:r w:rsidRPr="00993467">
              <w:rPr>
                <w:b/>
                <w:sz w:val="16"/>
                <w:szCs w:val="16"/>
              </w:rPr>
              <w:t>(EXCESS CLAIMS ONLY)</w:t>
            </w:r>
          </w:p>
        </w:tc>
        <w:tc>
          <w:tcPr>
            <w:tcW w:w="2628" w:type="dxa"/>
            <w:gridSpan w:val="2"/>
            <w:tcBorders>
              <w:right w:val="single" w:sz="4" w:space="0" w:color="auto"/>
            </w:tcBorders>
            <w:shd w:val="clear" w:color="auto" w:fill="E6E6E6"/>
          </w:tcPr>
          <w:p w:rsidR="00725F8B" w:rsidRPr="00993467" w:rsidP="00993467" w14:paraId="56BC21A5" w14:textId="77777777">
            <w:pPr>
              <w:widowControl w:val="0"/>
              <w:jc w:val="center"/>
              <w:rPr>
                <w:b/>
              </w:rPr>
            </w:pPr>
            <w:r w:rsidRPr="00993467">
              <w:rPr>
                <w:b/>
              </w:rPr>
              <w:t>INCURRED LOSS</w:t>
            </w:r>
          </w:p>
          <w:tbl>
            <w:tblPr>
              <w:tblW w:w="2412" w:type="dxa"/>
              <w:tblBorders>
                <w:top w:val="single" w:sz="4" w:space="0" w:color="auto"/>
                <w:insideH w:val="single" w:sz="4" w:space="0" w:color="auto"/>
                <w:insideV w:val="single" w:sz="4" w:space="0" w:color="auto"/>
              </w:tblBorders>
              <w:tblLayout w:type="fixed"/>
              <w:tblLook w:val="01E0"/>
            </w:tblPr>
            <w:tblGrid>
              <w:gridCol w:w="1242"/>
              <w:gridCol w:w="1170"/>
            </w:tblGrid>
            <w:tr w14:paraId="5D410FCD" w14:textId="77777777" w:rsidTr="00993467">
              <w:tblPrEx>
                <w:tblW w:w="2412" w:type="dxa"/>
                <w:tblBorders>
                  <w:top w:val="single" w:sz="4" w:space="0" w:color="auto"/>
                  <w:insideH w:val="single" w:sz="4" w:space="0" w:color="auto"/>
                  <w:insideV w:val="single" w:sz="4" w:space="0" w:color="auto"/>
                </w:tblBorders>
                <w:tblLayout w:type="fixed"/>
                <w:tblLook w:val="01E0"/>
              </w:tblPrEx>
              <w:tc>
                <w:tcPr>
                  <w:tcW w:w="1242" w:type="dxa"/>
                  <w:tcBorders>
                    <w:bottom w:val="nil"/>
                  </w:tcBorders>
                </w:tcPr>
                <w:p w:rsidR="000E7C82" w:rsidRPr="00993467" w:rsidP="00993467" w14:paraId="0A63AAB6" w14:textId="77777777">
                  <w:pPr>
                    <w:widowControl w:val="0"/>
                    <w:jc w:val="center"/>
                    <w:rPr>
                      <w:b/>
                      <w:sz w:val="16"/>
                      <w:szCs w:val="16"/>
                    </w:rPr>
                  </w:pPr>
                </w:p>
                <w:p w:rsidR="00725F8B" w:rsidRPr="00993467" w:rsidP="00993467" w14:paraId="2C98AD95" w14:textId="77777777">
                  <w:pPr>
                    <w:widowControl w:val="0"/>
                    <w:jc w:val="center"/>
                    <w:rPr>
                      <w:b/>
                      <w:sz w:val="16"/>
                      <w:szCs w:val="16"/>
                    </w:rPr>
                  </w:pPr>
                  <w:r w:rsidRPr="00993467">
                    <w:rPr>
                      <w:b/>
                      <w:sz w:val="16"/>
                      <w:szCs w:val="16"/>
                    </w:rPr>
                    <w:t>MEDICAL</w:t>
                  </w:r>
                </w:p>
              </w:tc>
              <w:tc>
                <w:tcPr>
                  <w:tcW w:w="1170" w:type="dxa"/>
                  <w:tcBorders>
                    <w:bottom w:val="nil"/>
                  </w:tcBorders>
                </w:tcPr>
                <w:p w:rsidR="000E7C82" w:rsidRPr="00993467" w:rsidP="00993467" w14:paraId="78480012" w14:textId="77777777">
                  <w:pPr>
                    <w:widowControl w:val="0"/>
                    <w:jc w:val="center"/>
                    <w:rPr>
                      <w:b/>
                      <w:sz w:val="16"/>
                      <w:szCs w:val="16"/>
                    </w:rPr>
                  </w:pPr>
                </w:p>
                <w:p w:rsidR="00725F8B" w:rsidRPr="00993467" w:rsidP="00993467" w14:paraId="7D37B5A9" w14:textId="77777777">
                  <w:pPr>
                    <w:widowControl w:val="0"/>
                    <w:jc w:val="center"/>
                    <w:rPr>
                      <w:b/>
                      <w:sz w:val="16"/>
                      <w:szCs w:val="16"/>
                    </w:rPr>
                  </w:pPr>
                  <w:r w:rsidRPr="00993467">
                    <w:rPr>
                      <w:b/>
                      <w:sz w:val="16"/>
                      <w:szCs w:val="16"/>
                    </w:rPr>
                    <w:t>INDEMNITY</w:t>
                  </w:r>
                </w:p>
              </w:tc>
            </w:tr>
            <w:tr w14:paraId="41D78781" w14:textId="77777777" w:rsidTr="00993467">
              <w:tblPrEx>
                <w:tblW w:w="2412" w:type="dxa"/>
                <w:tblLayout w:type="fixed"/>
                <w:tblLook w:val="01E0"/>
              </w:tblPrEx>
              <w:tc>
                <w:tcPr>
                  <w:tcW w:w="1242" w:type="dxa"/>
                  <w:tcBorders>
                    <w:top w:val="nil"/>
                    <w:bottom w:val="nil"/>
                  </w:tcBorders>
                </w:tcPr>
                <w:p w:rsidR="000E7C82" w:rsidRPr="00993467" w:rsidP="00993467" w14:paraId="24080B9C" w14:textId="77777777">
                  <w:pPr>
                    <w:widowControl w:val="0"/>
                    <w:jc w:val="center"/>
                    <w:rPr>
                      <w:b/>
                      <w:sz w:val="16"/>
                      <w:szCs w:val="16"/>
                    </w:rPr>
                  </w:pPr>
                </w:p>
              </w:tc>
              <w:tc>
                <w:tcPr>
                  <w:tcW w:w="1170" w:type="dxa"/>
                  <w:tcBorders>
                    <w:top w:val="nil"/>
                    <w:bottom w:val="nil"/>
                  </w:tcBorders>
                </w:tcPr>
                <w:p w:rsidR="000E7C82" w:rsidRPr="00993467" w:rsidP="00993467" w14:paraId="63B214DE" w14:textId="77777777">
                  <w:pPr>
                    <w:widowControl w:val="0"/>
                    <w:jc w:val="center"/>
                    <w:rPr>
                      <w:b/>
                      <w:sz w:val="16"/>
                      <w:szCs w:val="16"/>
                    </w:rPr>
                  </w:pPr>
                </w:p>
              </w:tc>
            </w:tr>
          </w:tbl>
          <w:p w:rsidR="00725F8B" w:rsidRPr="00993467" w:rsidP="00993467" w14:paraId="04762733" w14:textId="77777777">
            <w:pPr>
              <w:widowControl w:val="0"/>
              <w:jc w:val="center"/>
              <w:rPr>
                <w:b/>
              </w:rPr>
            </w:pPr>
          </w:p>
        </w:tc>
      </w:tr>
      <w:tr w14:paraId="063BF127" w14:textId="77777777" w:rsidTr="00993467">
        <w:tblPrEx>
          <w:tblW w:w="0" w:type="auto"/>
          <w:tblLayout w:type="fixed"/>
          <w:tblLook w:val="01E0"/>
        </w:tblPrEx>
        <w:tc>
          <w:tcPr>
            <w:tcW w:w="2628" w:type="dxa"/>
          </w:tcPr>
          <w:p w:rsidR="00725F8B" w:rsidRPr="00993467" w:rsidP="00993467" w14:paraId="4A9D9435" w14:textId="77777777">
            <w:pPr>
              <w:widowControl w:val="0"/>
              <w:jc w:val="both"/>
              <w:rPr>
                <w:sz w:val="18"/>
                <w:szCs w:val="18"/>
              </w:rPr>
            </w:pPr>
          </w:p>
          <w:p w:rsidR="00657033" w:rsidRPr="00993467" w:rsidP="00993467" w14:paraId="1A4B9A09" w14:textId="77777777">
            <w:pPr>
              <w:widowControl w:val="0"/>
              <w:jc w:val="both"/>
              <w:rPr>
                <w:sz w:val="18"/>
                <w:szCs w:val="18"/>
              </w:rPr>
            </w:pPr>
          </w:p>
        </w:tc>
        <w:tc>
          <w:tcPr>
            <w:tcW w:w="990" w:type="dxa"/>
          </w:tcPr>
          <w:p w:rsidR="00725F8B" w:rsidRPr="00993467" w:rsidP="00993467" w14:paraId="61610A82" w14:textId="77777777">
            <w:pPr>
              <w:widowControl w:val="0"/>
              <w:jc w:val="both"/>
              <w:rPr>
                <w:sz w:val="18"/>
                <w:szCs w:val="18"/>
              </w:rPr>
            </w:pPr>
          </w:p>
        </w:tc>
        <w:tc>
          <w:tcPr>
            <w:tcW w:w="1080" w:type="dxa"/>
          </w:tcPr>
          <w:p w:rsidR="00725F8B" w:rsidRPr="00993467" w:rsidP="00993467" w14:paraId="62DD02C1" w14:textId="77777777">
            <w:pPr>
              <w:widowControl w:val="0"/>
              <w:jc w:val="both"/>
              <w:rPr>
                <w:sz w:val="18"/>
                <w:szCs w:val="18"/>
              </w:rPr>
            </w:pPr>
          </w:p>
        </w:tc>
        <w:tc>
          <w:tcPr>
            <w:tcW w:w="1530" w:type="dxa"/>
          </w:tcPr>
          <w:p w:rsidR="00725F8B" w:rsidRPr="00993467" w:rsidP="00993467" w14:paraId="53BF84AC" w14:textId="77777777">
            <w:pPr>
              <w:widowControl w:val="0"/>
              <w:jc w:val="both"/>
              <w:rPr>
                <w:sz w:val="18"/>
                <w:szCs w:val="18"/>
              </w:rPr>
            </w:pPr>
          </w:p>
        </w:tc>
        <w:tc>
          <w:tcPr>
            <w:tcW w:w="2160" w:type="dxa"/>
          </w:tcPr>
          <w:p w:rsidR="00725F8B" w:rsidRPr="00993467" w:rsidP="00993467" w14:paraId="75519D29" w14:textId="77777777">
            <w:pPr>
              <w:widowControl w:val="0"/>
              <w:jc w:val="both"/>
              <w:rPr>
                <w:sz w:val="18"/>
                <w:szCs w:val="18"/>
              </w:rPr>
            </w:pPr>
          </w:p>
        </w:tc>
        <w:tc>
          <w:tcPr>
            <w:tcW w:w="1170" w:type="dxa"/>
          </w:tcPr>
          <w:p w:rsidR="00725F8B" w:rsidRPr="00993467" w:rsidP="00993467" w14:paraId="57073690" w14:textId="77777777">
            <w:pPr>
              <w:widowControl w:val="0"/>
              <w:jc w:val="both"/>
              <w:rPr>
                <w:sz w:val="18"/>
                <w:szCs w:val="18"/>
              </w:rPr>
            </w:pPr>
          </w:p>
        </w:tc>
        <w:tc>
          <w:tcPr>
            <w:tcW w:w="1458" w:type="dxa"/>
          </w:tcPr>
          <w:p w:rsidR="00725F8B" w:rsidRPr="00993467" w:rsidP="00993467" w14:paraId="4AC51824" w14:textId="77777777">
            <w:pPr>
              <w:widowControl w:val="0"/>
              <w:jc w:val="both"/>
              <w:rPr>
                <w:sz w:val="18"/>
                <w:szCs w:val="18"/>
              </w:rPr>
            </w:pPr>
          </w:p>
        </w:tc>
      </w:tr>
      <w:tr w14:paraId="2A3DECD1" w14:textId="77777777" w:rsidTr="00993467">
        <w:tblPrEx>
          <w:tblW w:w="0" w:type="auto"/>
          <w:tblLayout w:type="fixed"/>
          <w:tblLook w:val="01E0"/>
        </w:tblPrEx>
        <w:tc>
          <w:tcPr>
            <w:tcW w:w="2628" w:type="dxa"/>
          </w:tcPr>
          <w:p w:rsidR="00725F8B" w:rsidRPr="00993467" w:rsidP="00993467" w14:paraId="449F1100" w14:textId="77777777">
            <w:pPr>
              <w:widowControl w:val="0"/>
              <w:jc w:val="both"/>
              <w:rPr>
                <w:sz w:val="18"/>
                <w:szCs w:val="18"/>
              </w:rPr>
            </w:pPr>
          </w:p>
          <w:p w:rsidR="00657033" w:rsidRPr="00993467" w:rsidP="00993467" w14:paraId="255C10CE" w14:textId="77777777">
            <w:pPr>
              <w:widowControl w:val="0"/>
              <w:jc w:val="both"/>
              <w:rPr>
                <w:sz w:val="18"/>
                <w:szCs w:val="18"/>
              </w:rPr>
            </w:pPr>
          </w:p>
        </w:tc>
        <w:tc>
          <w:tcPr>
            <w:tcW w:w="990" w:type="dxa"/>
          </w:tcPr>
          <w:p w:rsidR="00725F8B" w:rsidRPr="00993467" w:rsidP="00993467" w14:paraId="57FD8693" w14:textId="77777777">
            <w:pPr>
              <w:widowControl w:val="0"/>
              <w:jc w:val="both"/>
              <w:rPr>
                <w:sz w:val="18"/>
                <w:szCs w:val="18"/>
              </w:rPr>
            </w:pPr>
          </w:p>
        </w:tc>
        <w:tc>
          <w:tcPr>
            <w:tcW w:w="1080" w:type="dxa"/>
          </w:tcPr>
          <w:p w:rsidR="00725F8B" w:rsidRPr="00993467" w:rsidP="00993467" w14:paraId="3420AA24" w14:textId="77777777">
            <w:pPr>
              <w:widowControl w:val="0"/>
              <w:jc w:val="both"/>
              <w:rPr>
                <w:sz w:val="18"/>
                <w:szCs w:val="18"/>
              </w:rPr>
            </w:pPr>
          </w:p>
        </w:tc>
        <w:tc>
          <w:tcPr>
            <w:tcW w:w="1530" w:type="dxa"/>
          </w:tcPr>
          <w:p w:rsidR="00725F8B" w:rsidRPr="00993467" w:rsidP="00993467" w14:paraId="642C00C4" w14:textId="77777777">
            <w:pPr>
              <w:widowControl w:val="0"/>
              <w:jc w:val="both"/>
              <w:rPr>
                <w:sz w:val="18"/>
                <w:szCs w:val="18"/>
              </w:rPr>
            </w:pPr>
          </w:p>
        </w:tc>
        <w:tc>
          <w:tcPr>
            <w:tcW w:w="2160" w:type="dxa"/>
          </w:tcPr>
          <w:p w:rsidR="00725F8B" w:rsidRPr="00993467" w:rsidP="00993467" w14:paraId="0726494E" w14:textId="77777777">
            <w:pPr>
              <w:widowControl w:val="0"/>
              <w:jc w:val="both"/>
              <w:rPr>
                <w:sz w:val="18"/>
                <w:szCs w:val="18"/>
              </w:rPr>
            </w:pPr>
          </w:p>
        </w:tc>
        <w:tc>
          <w:tcPr>
            <w:tcW w:w="1170" w:type="dxa"/>
          </w:tcPr>
          <w:p w:rsidR="00725F8B" w:rsidRPr="00993467" w:rsidP="00993467" w14:paraId="62D6F09A" w14:textId="77777777">
            <w:pPr>
              <w:widowControl w:val="0"/>
              <w:jc w:val="both"/>
              <w:rPr>
                <w:sz w:val="18"/>
                <w:szCs w:val="18"/>
              </w:rPr>
            </w:pPr>
          </w:p>
        </w:tc>
        <w:tc>
          <w:tcPr>
            <w:tcW w:w="1458" w:type="dxa"/>
          </w:tcPr>
          <w:p w:rsidR="00725F8B" w:rsidRPr="00993467" w:rsidP="00993467" w14:paraId="6AD937C8" w14:textId="77777777">
            <w:pPr>
              <w:widowControl w:val="0"/>
              <w:jc w:val="both"/>
              <w:rPr>
                <w:sz w:val="18"/>
                <w:szCs w:val="18"/>
              </w:rPr>
            </w:pPr>
          </w:p>
        </w:tc>
      </w:tr>
      <w:tr w14:paraId="28AB1B1D" w14:textId="77777777" w:rsidTr="00993467">
        <w:tblPrEx>
          <w:tblW w:w="0" w:type="auto"/>
          <w:tblLayout w:type="fixed"/>
          <w:tblLook w:val="01E0"/>
        </w:tblPrEx>
        <w:tc>
          <w:tcPr>
            <w:tcW w:w="2628" w:type="dxa"/>
          </w:tcPr>
          <w:p w:rsidR="00725F8B" w:rsidRPr="00993467" w:rsidP="00993467" w14:paraId="24B2DCD4" w14:textId="77777777">
            <w:pPr>
              <w:widowControl w:val="0"/>
              <w:jc w:val="both"/>
              <w:rPr>
                <w:sz w:val="18"/>
                <w:szCs w:val="18"/>
              </w:rPr>
            </w:pPr>
          </w:p>
          <w:p w:rsidR="00657033" w:rsidRPr="00993467" w:rsidP="00993467" w14:paraId="7CCE6EC1" w14:textId="77777777">
            <w:pPr>
              <w:widowControl w:val="0"/>
              <w:jc w:val="both"/>
              <w:rPr>
                <w:sz w:val="18"/>
                <w:szCs w:val="18"/>
              </w:rPr>
            </w:pPr>
          </w:p>
        </w:tc>
        <w:tc>
          <w:tcPr>
            <w:tcW w:w="990" w:type="dxa"/>
          </w:tcPr>
          <w:p w:rsidR="00725F8B" w:rsidRPr="00993467" w:rsidP="00993467" w14:paraId="167BD5BB" w14:textId="77777777">
            <w:pPr>
              <w:widowControl w:val="0"/>
              <w:jc w:val="both"/>
              <w:rPr>
                <w:sz w:val="18"/>
                <w:szCs w:val="18"/>
              </w:rPr>
            </w:pPr>
          </w:p>
        </w:tc>
        <w:tc>
          <w:tcPr>
            <w:tcW w:w="1080" w:type="dxa"/>
          </w:tcPr>
          <w:p w:rsidR="00725F8B" w:rsidRPr="00993467" w:rsidP="00993467" w14:paraId="27C324E7" w14:textId="77777777">
            <w:pPr>
              <w:widowControl w:val="0"/>
              <w:jc w:val="both"/>
              <w:rPr>
                <w:sz w:val="18"/>
                <w:szCs w:val="18"/>
              </w:rPr>
            </w:pPr>
          </w:p>
        </w:tc>
        <w:tc>
          <w:tcPr>
            <w:tcW w:w="1530" w:type="dxa"/>
          </w:tcPr>
          <w:p w:rsidR="00725F8B" w:rsidRPr="00993467" w:rsidP="00993467" w14:paraId="046B6DB7" w14:textId="77777777">
            <w:pPr>
              <w:widowControl w:val="0"/>
              <w:jc w:val="both"/>
              <w:rPr>
                <w:sz w:val="18"/>
                <w:szCs w:val="18"/>
              </w:rPr>
            </w:pPr>
          </w:p>
        </w:tc>
        <w:tc>
          <w:tcPr>
            <w:tcW w:w="2160" w:type="dxa"/>
          </w:tcPr>
          <w:p w:rsidR="00725F8B" w:rsidRPr="00993467" w:rsidP="00993467" w14:paraId="285CB703" w14:textId="77777777">
            <w:pPr>
              <w:widowControl w:val="0"/>
              <w:jc w:val="both"/>
              <w:rPr>
                <w:sz w:val="18"/>
                <w:szCs w:val="18"/>
              </w:rPr>
            </w:pPr>
          </w:p>
        </w:tc>
        <w:tc>
          <w:tcPr>
            <w:tcW w:w="1170" w:type="dxa"/>
          </w:tcPr>
          <w:p w:rsidR="00725F8B" w:rsidRPr="00993467" w:rsidP="00993467" w14:paraId="07E5A40B" w14:textId="77777777">
            <w:pPr>
              <w:widowControl w:val="0"/>
              <w:jc w:val="both"/>
              <w:rPr>
                <w:sz w:val="18"/>
                <w:szCs w:val="18"/>
              </w:rPr>
            </w:pPr>
          </w:p>
        </w:tc>
        <w:tc>
          <w:tcPr>
            <w:tcW w:w="1458" w:type="dxa"/>
          </w:tcPr>
          <w:p w:rsidR="00725F8B" w:rsidRPr="00993467" w:rsidP="00993467" w14:paraId="0FD2E515" w14:textId="77777777">
            <w:pPr>
              <w:widowControl w:val="0"/>
              <w:jc w:val="both"/>
              <w:rPr>
                <w:sz w:val="18"/>
                <w:szCs w:val="18"/>
              </w:rPr>
            </w:pPr>
          </w:p>
        </w:tc>
      </w:tr>
      <w:tr w14:paraId="69F19BC6" w14:textId="77777777" w:rsidTr="00993467">
        <w:tblPrEx>
          <w:tblW w:w="0" w:type="auto"/>
          <w:tblLayout w:type="fixed"/>
          <w:tblLook w:val="01E0"/>
        </w:tblPrEx>
        <w:tc>
          <w:tcPr>
            <w:tcW w:w="2628" w:type="dxa"/>
          </w:tcPr>
          <w:p w:rsidR="00725F8B" w:rsidRPr="00993467" w:rsidP="00993467" w14:paraId="473C0220" w14:textId="77777777">
            <w:pPr>
              <w:widowControl w:val="0"/>
              <w:jc w:val="both"/>
              <w:rPr>
                <w:sz w:val="18"/>
                <w:szCs w:val="18"/>
              </w:rPr>
            </w:pPr>
          </w:p>
          <w:p w:rsidR="00657033" w:rsidRPr="00993467" w:rsidP="00993467" w14:paraId="642A5040" w14:textId="77777777">
            <w:pPr>
              <w:widowControl w:val="0"/>
              <w:jc w:val="both"/>
              <w:rPr>
                <w:sz w:val="18"/>
                <w:szCs w:val="18"/>
              </w:rPr>
            </w:pPr>
          </w:p>
        </w:tc>
        <w:tc>
          <w:tcPr>
            <w:tcW w:w="990" w:type="dxa"/>
          </w:tcPr>
          <w:p w:rsidR="00725F8B" w:rsidRPr="00993467" w:rsidP="00993467" w14:paraId="4655A428" w14:textId="77777777">
            <w:pPr>
              <w:widowControl w:val="0"/>
              <w:jc w:val="both"/>
              <w:rPr>
                <w:sz w:val="18"/>
                <w:szCs w:val="18"/>
              </w:rPr>
            </w:pPr>
          </w:p>
        </w:tc>
        <w:tc>
          <w:tcPr>
            <w:tcW w:w="1080" w:type="dxa"/>
          </w:tcPr>
          <w:p w:rsidR="00725F8B" w:rsidRPr="00993467" w:rsidP="00993467" w14:paraId="5E876480" w14:textId="77777777">
            <w:pPr>
              <w:widowControl w:val="0"/>
              <w:jc w:val="both"/>
              <w:rPr>
                <w:sz w:val="18"/>
                <w:szCs w:val="18"/>
              </w:rPr>
            </w:pPr>
          </w:p>
        </w:tc>
        <w:tc>
          <w:tcPr>
            <w:tcW w:w="1530" w:type="dxa"/>
          </w:tcPr>
          <w:p w:rsidR="00725F8B" w:rsidRPr="00993467" w:rsidP="00993467" w14:paraId="0B2777C4" w14:textId="77777777">
            <w:pPr>
              <w:widowControl w:val="0"/>
              <w:jc w:val="both"/>
              <w:rPr>
                <w:sz w:val="18"/>
                <w:szCs w:val="18"/>
              </w:rPr>
            </w:pPr>
          </w:p>
        </w:tc>
        <w:tc>
          <w:tcPr>
            <w:tcW w:w="2160" w:type="dxa"/>
          </w:tcPr>
          <w:p w:rsidR="00725F8B" w:rsidRPr="00993467" w:rsidP="00993467" w14:paraId="042A57F3" w14:textId="77777777">
            <w:pPr>
              <w:widowControl w:val="0"/>
              <w:jc w:val="both"/>
              <w:rPr>
                <w:sz w:val="18"/>
                <w:szCs w:val="18"/>
              </w:rPr>
            </w:pPr>
          </w:p>
        </w:tc>
        <w:tc>
          <w:tcPr>
            <w:tcW w:w="1170" w:type="dxa"/>
          </w:tcPr>
          <w:p w:rsidR="00725F8B" w:rsidRPr="00993467" w:rsidP="00993467" w14:paraId="677CAC2A" w14:textId="77777777">
            <w:pPr>
              <w:widowControl w:val="0"/>
              <w:jc w:val="both"/>
              <w:rPr>
                <w:sz w:val="18"/>
                <w:szCs w:val="18"/>
              </w:rPr>
            </w:pPr>
          </w:p>
        </w:tc>
        <w:tc>
          <w:tcPr>
            <w:tcW w:w="1458" w:type="dxa"/>
          </w:tcPr>
          <w:p w:rsidR="00725F8B" w:rsidRPr="00993467" w:rsidP="00993467" w14:paraId="34E5AB83" w14:textId="77777777">
            <w:pPr>
              <w:widowControl w:val="0"/>
              <w:jc w:val="both"/>
              <w:rPr>
                <w:sz w:val="18"/>
                <w:szCs w:val="18"/>
              </w:rPr>
            </w:pPr>
          </w:p>
        </w:tc>
      </w:tr>
      <w:tr w14:paraId="436D7375" w14:textId="77777777" w:rsidTr="00993467">
        <w:tblPrEx>
          <w:tblW w:w="0" w:type="auto"/>
          <w:tblLayout w:type="fixed"/>
          <w:tblLook w:val="01E0"/>
        </w:tblPrEx>
        <w:tc>
          <w:tcPr>
            <w:tcW w:w="2628" w:type="dxa"/>
          </w:tcPr>
          <w:p w:rsidR="00725F8B" w:rsidRPr="00993467" w:rsidP="00993467" w14:paraId="74F1FD4D" w14:textId="77777777">
            <w:pPr>
              <w:widowControl w:val="0"/>
              <w:jc w:val="both"/>
              <w:rPr>
                <w:sz w:val="18"/>
                <w:szCs w:val="18"/>
              </w:rPr>
            </w:pPr>
          </w:p>
          <w:p w:rsidR="00657033" w:rsidRPr="00993467" w:rsidP="00993467" w14:paraId="028F7547" w14:textId="77777777">
            <w:pPr>
              <w:widowControl w:val="0"/>
              <w:jc w:val="both"/>
              <w:rPr>
                <w:sz w:val="18"/>
                <w:szCs w:val="18"/>
              </w:rPr>
            </w:pPr>
          </w:p>
        </w:tc>
        <w:tc>
          <w:tcPr>
            <w:tcW w:w="990" w:type="dxa"/>
          </w:tcPr>
          <w:p w:rsidR="00725F8B" w:rsidRPr="00993467" w:rsidP="00993467" w14:paraId="5492D379" w14:textId="77777777">
            <w:pPr>
              <w:widowControl w:val="0"/>
              <w:jc w:val="both"/>
              <w:rPr>
                <w:sz w:val="18"/>
                <w:szCs w:val="18"/>
              </w:rPr>
            </w:pPr>
          </w:p>
        </w:tc>
        <w:tc>
          <w:tcPr>
            <w:tcW w:w="1080" w:type="dxa"/>
          </w:tcPr>
          <w:p w:rsidR="00725F8B" w:rsidRPr="00993467" w:rsidP="00993467" w14:paraId="1FC7A905" w14:textId="77777777">
            <w:pPr>
              <w:widowControl w:val="0"/>
              <w:jc w:val="both"/>
              <w:rPr>
                <w:sz w:val="18"/>
                <w:szCs w:val="18"/>
              </w:rPr>
            </w:pPr>
          </w:p>
        </w:tc>
        <w:tc>
          <w:tcPr>
            <w:tcW w:w="1530" w:type="dxa"/>
          </w:tcPr>
          <w:p w:rsidR="00725F8B" w:rsidRPr="00993467" w:rsidP="00993467" w14:paraId="49ABEA0D" w14:textId="77777777">
            <w:pPr>
              <w:widowControl w:val="0"/>
              <w:jc w:val="both"/>
              <w:rPr>
                <w:sz w:val="18"/>
                <w:szCs w:val="18"/>
              </w:rPr>
            </w:pPr>
          </w:p>
        </w:tc>
        <w:tc>
          <w:tcPr>
            <w:tcW w:w="2160" w:type="dxa"/>
          </w:tcPr>
          <w:p w:rsidR="00725F8B" w:rsidRPr="00993467" w:rsidP="00993467" w14:paraId="633EC844" w14:textId="77777777">
            <w:pPr>
              <w:widowControl w:val="0"/>
              <w:jc w:val="both"/>
              <w:rPr>
                <w:sz w:val="18"/>
                <w:szCs w:val="18"/>
              </w:rPr>
            </w:pPr>
          </w:p>
        </w:tc>
        <w:tc>
          <w:tcPr>
            <w:tcW w:w="1170" w:type="dxa"/>
          </w:tcPr>
          <w:p w:rsidR="00725F8B" w:rsidRPr="00993467" w:rsidP="00993467" w14:paraId="7A95C6D8" w14:textId="77777777">
            <w:pPr>
              <w:widowControl w:val="0"/>
              <w:jc w:val="both"/>
              <w:rPr>
                <w:sz w:val="18"/>
                <w:szCs w:val="18"/>
              </w:rPr>
            </w:pPr>
          </w:p>
        </w:tc>
        <w:tc>
          <w:tcPr>
            <w:tcW w:w="1458" w:type="dxa"/>
          </w:tcPr>
          <w:p w:rsidR="00725F8B" w:rsidRPr="00993467" w:rsidP="00993467" w14:paraId="5EFA4D1E" w14:textId="77777777">
            <w:pPr>
              <w:widowControl w:val="0"/>
              <w:jc w:val="both"/>
              <w:rPr>
                <w:sz w:val="18"/>
                <w:szCs w:val="18"/>
              </w:rPr>
            </w:pPr>
          </w:p>
        </w:tc>
      </w:tr>
      <w:tr w14:paraId="21D852FD" w14:textId="77777777" w:rsidTr="00993467">
        <w:tblPrEx>
          <w:tblW w:w="0" w:type="auto"/>
          <w:tblLayout w:type="fixed"/>
          <w:tblLook w:val="01E0"/>
        </w:tblPrEx>
        <w:tc>
          <w:tcPr>
            <w:tcW w:w="2628" w:type="dxa"/>
          </w:tcPr>
          <w:p w:rsidR="000E7C82" w:rsidRPr="00993467" w:rsidP="00993467" w14:paraId="58F31722" w14:textId="77777777">
            <w:pPr>
              <w:widowControl w:val="0"/>
              <w:jc w:val="both"/>
              <w:rPr>
                <w:sz w:val="18"/>
                <w:szCs w:val="18"/>
              </w:rPr>
            </w:pPr>
          </w:p>
          <w:p w:rsidR="00657033" w:rsidRPr="00993467" w:rsidP="00993467" w14:paraId="00CB6612" w14:textId="77777777">
            <w:pPr>
              <w:widowControl w:val="0"/>
              <w:jc w:val="both"/>
              <w:rPr>
                <w:sz w:val="18"/>
                <w:szCs w:val="18"/>
              </w:rPr>
            </w:pPr>
          </w:p>
        </w:tc>
        <w:tc>
          <w:tcPr>
            <w:tcW w:w="990" w:type="dxa"/>
          </w:tcPr>
          <w:p w:rsidR="000E7C82" w:rsidRPr="00993467" w:rsidP="00993467" w14:paraId="1617778A" w14:textId="77777777">
            <w:pPr>
              <w:widowControl w:val="0"/>
              <w:jc w:val="both"/>
              <w:rPr>
                <w:sz w:val="18"/>
                <w:szCs w:val="18"/>
              </w:rPr>
            </w:pPr>
          </w:p>
        </w:tc>
        <w:tc>
          <w:tcPr>
            <w:tcW w:w="1080" w:type="dxa"/>
          </w:tcPr>
          <w:p w:rsidR="000E7C82" w:rsidRPr="00993467" w:rsidP="00993467" w14:paraId="1D51A90D" w14:textId="77777777">
            <w:pPr>
              <w:widowControl w:val="0"/>
              <w:jc w:val="both"/>
              <w:rPr>
                <w:sz w:val="18"/>
                <w:szCs w:val="18"/>
              </w:rPr>
            </w:pPr>
          </w:p>
        </w:tc>
        <w:tc>
          <w:tcPr>
            <w:tcW w:w="1530" w:type="dxa"/>
          </w:tcPr>
          <w:p w:rsidR="000E7C82" w:rsidRPr="00993467" w:rsidP="00993467" w14:paraId="60CF1460" w14:textId="77777777">
            <w:pPr>
              <w:widowControl w:val="0"/>
              <w:jc w:val="both"/>
              <w:rPr>
                <w:sz w:val="18"/>
                <w:szCs w:val="18"/>
              </w:rPr>
            </w:pPr>
          </w:p>
        </w:tc>
        <w:tc>
          <w:tcPr>
            <w:tcW w:w="2160" w:type="dxa"/>
          </w:tcPr>
          <w:p w:rsidR="000E7C82" w:rsidRPr="00993467" w:rsidP="00993467" w14:paraId="034D955C" w14:textId="77777777">
            <w:pPr>
              <w:widowControl w:val="0"/>
              <w:jc w:val="both"/>
              <w:rPr>
                <w:sz w:val="18"/>
                <w:szCs w:val="18"/>
              </w:rPr>
            </w:pPr>
          </w:p>
        </w:tc>
        <w:tc>
          <w:tcPr>
            <w:tcW w:w="1170" w:type="dxa"/>
          </w:tcPr>
          <w:p w:rsidR="000E7C82" w:rsidRPr="00993467" w:rsidP="00993467" w14:paraId="5267AA8F" w14:textId="77777777">
            <w:pPr>
              <w:widowControl w:val="0"/>
              <w:jc w:val="both"/>
              <w:rPr>
                <w:sz w:val="18"/>
                <w:szCs w:val="18"/>
              </w:rPr>
            </w:pPr>
          </w:p>
        </w:tc>
        <w:tc>
          <w:tcPr>
            <w:tcW w:w="1458" w:type="dxa"/>
          </w:tcPr>
          <w:p w:rsidR="000E7C82" w:rsidRPr="00993467" w:rsidP="00993467" w14:paraId="6E071C5F" w14:textId="77777777">
            <w:pPr>
              <w:widowControl w:val="0"/>
              <w:jc w:val="both"/>
              <w:rPr>
                <w:sz w:val="18"/>
                <w:szCs w:val="18"/>
              </w:rPr>
            </w:pPr>
          </w:p>
        </w:tc>
      </w:tr>
    </w:tbl>
    <w:p w:rsidR="00841E0E" w:rsidP="000E7C82" w14:paraId="02F46BBC" w14:textId="77777777">
      <w:pPr>
        <w:widowControl w:val="0"/>
        <w:jc w:val="right"/>
        <w:rPr>
          <w:b/>
        </w:rPr>
      </w:pPr>
      <w:r>
        <w:rPr>
          <w:b/>
        </w:rPr>
        <w:tab/>
      </w:r>
      <w:r>
        <w:rPr>
          <w:b/>
        </w:rPr>
        <w:tab/>
      </w:r>
    </w:p>
    <w:tbl>
      <w:tblPr>
        <w:tblpPr w:leftFromText="180" w:rightFromText="180" w:vertAnchor="text" w:horzAnchor="margin"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08"/>
      </w:tblGrid>
      <w:tr w14:paraId="6F9BDB4B" w14:textId="77777777" w:rsidTr="0099346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5508" w:type="dxa"/>
            <w:shd w:val="clear" w:color="auto" w:fill="E6E6E6"/>
          </w:tcPr>
          <w:p w:rsidR="00841E0E" w:rsidRPr="00993467" w:rsidP="00993467" w14:paraId="75D5CB22" w14:textId="77777777">
            <w:pPr>
              <w:widowControl w:val="0"/>
              <w:jc w:val="center"/>
              <w:rPr>
                <w:b/>
                <w:sz w:val="18"/>
                <w:szCs w:val="18"/>
              </w:rPr>
            </w:pPr>
            <w:r w:rsidRPr="00993467">
              <w:rPr>
                <w:b/>
                <w:sz w:val="18"/>
                <w:szCs w:val="18"/>
              </w:rPr>
              <w:t xml:space="preserve">ENTER TOTAL ALLOCATED </w:t>
            </w:r>
          </w:p>
          <w:p w:rsidR="00841E0E" w:rsidRPr="00993467" w:rsidP="00993467" w14:paraId="25DECE44" w14:textId="77777777">
            <w:pPr>
              <w:widowControl w:val="0"/>
              <w:jc w:val="center"/>
              <w:rPr>
                <w:b/>
                <w:sz w:val="18"/>
                <w:szCs w:val="18"/>
              </w:rPr>
            </w:pPr>
            <w:r w:rsidRPr="00993467">
              <w:rPr>
                <w:b/>
                <w:sz w:val="18"/>
                <w:szCs w:val="18"/>
              </w:rPr>
              <w:t>LOSS ADJUSTMENT EXPENSE INCURRED</w:t>
            </w:r>
          </w:p>
        </w:tc>
      </w:tr>
      <w:tr w14:paraId="04D3A95A" w14:textId="77777777" w:rsidTr="00993467">
        <w:tblPrEx>
          <w:tblW w:w="0" w:type="auto"/>
          <w:tblLook w:val="01E0"/>
        </w:tblPrEx>
        <w:tc>
          <w:tcPr>
            <w:tcW w:w="5508" w:type="dxa"/>
          </w:tcPr>
          <w:p w:rsidR="00841E0E" w:rsidRPr="00993467" w:rsidP="00993467" w14:paraId="4938CF38" w14:textId="77777777">
            <w:pPr>
              <w:widowControl w:val="0"/>
              <w:jc w:val="both"/>
              <w:rPr>
                <w:sz w:val="18"/>
                <w:szCs w:val="18"/>
              </w:rPr>
            </w:pPr>
            <w:r w:rsidRPr="00993467">
              <w:rPr>
                <w:sz w:val="18"/>
                <w:szCs w:val="18"/>
              </w:rPr>
              <w:t xml:space="preserve">  </w:t>
            </w:r>
          </w:p>
          <w:p w:rsidR="00841E0E" w:rsidRPr="00993467" w:rsidP="00993467" w14:paraId="237284AB" w14:textId="77777777">
            <w:pPr>
              <w:widowControl w:val="0"/>
              <w:jc w:val="both"/>
              <w:rPr>
                <w:sz w:val="18"/>
                <w:szCs w:val="18"/>
              </w:rPr>
            </w:pPr>
          </w:p>
          <w:p w:rsidR="00841E0E" w:rsidRPr="00993467" w:rsidP="00993467" w14:paraId="7B58481E" w14:textId="77777777">
            <w:pPr>
              <w:widowControl w:val="0"/>
              <w:jc w:val="both"/>
              <w:rPr>
                <w:sz w:val="18"/>
                <w:szCs w:val="18"/>
              </w:rPr>
            </w:pPr>
          </w:p>
        </w:tc>
      </w:tr>
    </w:tbl>
    <w:p w:rsidR="000E7C82" w:rsidP="000E7C82" w14:paraId="47149E50" w14:textId="77777777">
      <w:pPr>
        <w:widowControl w:val="0"/>
        <w:jc w:val="right"/>
      </w:pPr>
      <w:r w:rsidRPr="00504059">
        <w:rPr>
          <w:b/>
        </w:rPr>
        <w:t xml:space="preserve"> </w:t>
      </w:r>
      <w:r w:rsidRPr="00504059">
        <w:rPr>
          <w:b/>
        </w:rPr>
        <w:t>TOTALS</w:t>
      </w:r>
      <w:r w:rsidR="00D22413">
        <w:rPr>
          <w:b/>
        </w:rPr>
        <w:t xml:space="preserve"> $</w:t>
      </w:r>
      <w:r w:rsidRPr="00504059">
        <w:rPr>
          <w:b/>
        </w:rPr>
        <w:t xml:space="preserve"> _</w:t>
      </w:r>
      <w:r>
        <w:t>__________</w:t>
      </w:r>
      <w:r w:rsidR="00D22413">
        <w:t xml:space="preserve">      $</w:t>
      </w:r>
      <w:r>
        <w:t>___________</w:t>
      </w:r>
    </w:p>
    <w:p w:rsidR="00EA3CC7" w:rsidRPr="00725F8B" w14:paraId="7D0A3AE0" w14:textId="77777777">
      <w:pPr>
        <w:widowControl w:val="0"/>
        <w:jc w:val="both"/>
      </w:pPr>
      <w:r w:rsidRPr="00725F8B">
        <w:t xml:space="preserve">                                                </w:t>
      </w:r>
      <w:r w:rsidR="00841E0E">
        <w:tab/>
      </w:r>
      <w:r w:rsidR="00841E0E">
        <w:tab/>
      </w:r>
      <w:r w:rsidR="00841E0E">
        <w:tab/>
      </w:r>
      <w:r w:rsidR="00841E0E">
        <w:tab/>
      </w:r>
      <w:r w:rsidRPr="00D22413" w:rsidR="00D22413">
        <w:rPr>
          <w:sz w:val="19"/>
          <w:szCs w:val="19"/>
        </w:rPr>
        <w:t xml:space="preserve"> </w:t>
      </w:r>
      <w:r w:rsidR="00841E0E">
        <w:rPr>
          <w:sz w:val="19"/>
          <w:szCs w:val="19"/>
        </w:rPr>
        <w:t>*</w:t>
      </w:r>
      <w:r w:rsidRPr="00D22413" w:rsidR="00D22413">
        <w:rPr>
          <w:sz w:val="19"/>
          <w:szCs w:val="19"/>
        </w:rPr>
        <w:t>Only payroll classification codes shown on the self-insurer payroll report for the corresponding payroll period can be used on this form</w:t>
      </w:r>
      <w:r w:rsidR="00D22413">
        <w:t>.</w:t>
      </w:r>
    </w:p>
    <w:tbl>
      <w:tblPr>
        <w:tblW w:w="0" w:type="auto"/>
        <w:tblLook w:val="01E0"/>
      </w:tblPr>
      <w:tblGrid>
        <w:gridCol w:w="5400"/>
        <w:gridCol w:w="5400"/>
      </w:tblGrid>
      <w:tr w14:paraId="11153CAB" w14:textId="77777777" w:rsidTr="00993467">
        <w:tblPrEx>
          <w:tblW w:w="0" w:type="auto"/>
          <w:tblLook w:val="01E0"/>
        </w:tblPrEx>
        <w:tc>
          <w:tcPr>
            <w:tcW w:w="5508" w:type="dxa"/>
            <w:shd w:val="clear" w:color="auto" w:fill="auto"/>
          </w:tcPr>
          <w:p w:rsidR="00841E0E" w:rsidRPr="00993467" w:rsidP="00993467" w14:paraId="0C819F16" w14:textId="77777777">
            <w:pPr>
              <w:widowControl w:val="0"/>
              <w:rPr>
                <w:b/>
                <w:sz w:val="16"/>
                <w:szCs w:val="16"/>
              </w:rPr>
            </w:pPr>
          </w:p>
          <w:p w:rsidR="00DC157A" w:rsidP="00993467" w14:paraId="63C0BE45" w14:textId="77777777">
            <w:pPr>
              <w:widowControl w:val="0"/>
            </w:pPr>
            <w:r w:rsidRPr="00993467">
              <w:rPr>
                <w:b/>
              </w:rPr>
              <w:t>REPORT COMPLETED BY</w:t>
            </w:r>
            <w:r>
              <w:t>:</w:t>
            </w:r>
          </w:p>
          <w:p w:rsidR="00DC157A" w:rsidRPr="00993467" w:rsidP="00993467" w14:paraId="74504E81" w14:textId="77777777">
            <w:pPr>
              <w:widowControl w:val="0"/>
              <w:rPr>
                <w:b/>
              </w:rPr>
            </w:pPr>
          </w:p>
        </w:tc>
        <w:tc>
          <w:tcPr>
            <w:tcW w:w="5508" w:type="dxa"/>
          </w:tcPr>
          <w:p w:rsidR="00841E0E" w:rsidRPr="00993467" w:rsidP="00993467" w14:paraId="47E0AB37" w14:textId="77777777">
            <w:pPr>
              <w:widowControl w:val="0"/>
              <w:rPr>
                <w:b/>
              </w:rPr>
            </w:pPr>
          </w:p>
        </w:tc>
      </w:tr>
      <w:tr w14:paraId="7B70FE6F" w14:textId="77777777" w:rsidTr="00993467">
        <w:tblPrEx>
          <w:tblW w:w="0" w:type="auto"/>
          <w:tblLook w:val="01E0"/>
        </w:tblPrEx>
        <w:tc>
          <w:tcPr>
            <w:tcW w:w="5508" w:type="dxa"/>
          </w:tcPr>
          <w:p w:rsidR="00841E0E" w:rsidRPr="00993467" w:rsidP="00993467" w14:paraId="76C51DDF" w14:textId="77777777">
            <w:pPr>
              <w:widowControl w:val="0"/>
              <w:jc w:val="both"/>
              <w:rPr>
                <w:sz w:val="18"/>
                <w:szCs w:val="18"/>
              </w:rPr>
            </w:pPr>
            <w:r w:rsidRPr="00993467">
              <w:rPr>
                <w:sz w:val="18"/>
                <w:szCs w:val="18"/>
              </w:rPr>
              <w:t>___________________________________________________</w:t>
            </w:r>
          </w:p>
          <w:p w:rsidR="00841E0E" w:rsidRPr="00993467" w:rsidP="00993467" w14:paraId="0317E53B" w14:textId="77777777">
            <w:pPr>
              <w:widowControl w:val="0"/>
              <w:rPr>
                <w:sz w:val="18"/>
                <w:szCs w:val="18"/>
              </w:rPr>
            </w:pPr>
            <w:r w:rsidRPr="00993467">
              <w:rPr>
                <w:sz w:val="18"/>
                <w:szCs w:val="18"/>
              </w:rPr>
              <w:t xml:space="preserve"> (Print Name</w:t>
            </w:r>
            <w:r w:rsidRPr="00993467" w:rsidR="00DC157A">
              <w:rPr>
                <w:sz w:val="18"/>
                <w:szCs w:val="18"/>
              </w:rPr>
              <w:t xml:space="preserve"> &amp; Title</w:t>
            </w:r>
            <w:r w:rsidRPr="00993467">
              <w:rPr>
                <w:sz w:val="18"/>
                <w:szCs w:val="18"/>
              </w:rPr>
              <w:t>):</w:t>
            </w:r>
          </w:p>
          <w:p w:rsidR="00841E0E" w:rsidRPr="00993467" w:rsidP="00993467" w14:paraId="46C1CD98" w14:textId="77777777">
            <w:pPr>
              <w:widowControl w:val="0"/>
              <w:rPr>
                <w:sz w:val="18"/>
                <w:szCs w:val="18"/>
              </w:rPr>
            </w:pPr>
          </w:p>
        </w:tc>
        <w:tc>
          <w:tcPr>
            <w:tcW w:w="5508" w:type="dxa"/>
          </w:tcPr>
          <w:p w:rsidR="00841E0E" w:rsidRPr="00993467" w:rsidP="00993467" w14:paraId="13F90CCD" w14:textId="77777777">
            <w:pPr>
              <w:widowControl w:val="0"/>
              <w:jc w:val="both"/>
              <w:rPr>
                <w:sz w:val="18"/>
                <w:szCs w:val="18"/>
              </w:rPr>
            </w:pPr>
            <w:r w:rsidRPr="00993467">
              <w:rPr>
                <w:sz w:val="18"/>
                <w:szCs w:val="18"/>
              </w:rPr>
              <w:t>___________________________________________________</w:t>
            </w:r>
          </w:p>
          <w:p w:rsidR="00841E0E" w:rsidRPr="00993467" w:rsidP="00993467" w14:paraId="546CD104" w14:textId="77777777">
            <w:pPr>
              <w:widowControl w:val="0"/>
              <w:rPr>
                <w:sz w:val="18"/>
                <w:szCs w:val="18"/>
              </w:rPr>
            </w:pPr>
            <w:r w:rsidRPr="00993467">
              <w:rPr>
                <w:sz w:val="18"/>
                <w:szCs w:val="18"/>
              </w:rPr>
              <w:t>(Signature)</w:t>
            </w:r>
          </w:p>
          <w:p w:rsidR="00841E0E" w:rsidRPr="00993467" w:rsidP="00993467" w14:paraId="6D9B574C" w14:textId="77777777">
            <w:pPr>
              <w:widowControl w:val="0"/>
              <w:rPr>
                <w:sz w:val="18"/>
                <w:szCs w:val="18"/>
              </w:rPr>
            </w:pPr>
          </w:p>
        </w:tc>
      </w:tr>
      <w:tr w14:paraId="5AFA86F7" w14:textId="77777777" w:rsidTr="00993467">
        <w:tblPrEx>
          <w:tblW w:w="0" w:type="auto"/>
          <w:tblLook w:val="01E0"/>
        </w:tblPrEx>
        <w:tc>
          <w:tcPr>
            <w:tcW w:w="5508" w:type="dxa"/>
          </w:tcPr>
          <w:p w:rsidR="00DC157A" w:rsidRPr="00993467" w:rsidP="00993467" w14:paraId="38DDE408" w14:textId="77777777">
            <w:pPr>
              <w:widowControl w:val="0"/>
              <w:jc w:val="both"/>
              <w:rPr>
                <w:sz w:val="18"/>
                <w:szCs w:val="18"/>
              </w:rPr>
            </w:pPr>
            <w:r w:rsidRPr="00993467">
              <w:rPr>
                <w:sz w:val="18"/>
                <w:szCs w:val="18"/>
              </w:rPr>
              <w:t>___________________________________________________</w:t>
            </w:r>
          </w:p>
          <w:p w:rsidR="00DC157A" w:rsidRPr="00993467" w:rsidP="00993467" w14:paraId="3381DC8D" w14:textId="77777777">
            <w:pPr>
              <w:widowControl w:val="0"/>
              <w:rPr>
                <w:sz w:val="18"/>
                <w:szCs w:val="18"/>
              </w:rPr>
            </w:pPr>
            <w:r w:rsidRPr="00993467">
              <w:rPr>
                <w:sz w:val="18"/>
                <w:szCs w:val="18"/>
              </w:rPr>
              <w:t>(Company)</w:t>
            </w:r>
          </w:p>
        </w:tc>
        <w:tc>
          <w:tcPr>
            <w:tcW w:w="5508" w:type="dxa"/>
          </w:tcPr>
          <w:p w:rsidR="00DC157A" w:rsidRPr="00993467" w:rsidP="00993467" w14:paraId="17F6D84E" w14:textId="77777777">
            <w:pPr>
              <w:widowControl w:val="0"/>
              <w:jc w:val="both"/>
              <w:rPr>
                <w:sz w:val="18"/>
                <w:szCs w:val="18"/>
              </w:rPr>
            </w:pPr>
            <w:r w:rsidRPr="00993467">
              <w:rPr>
                <w:sz w:val="18"/>
                <w:szCs w:val="18"/>
              </w:rPr>
              <w:t>___________________________________________________</w:t>
            </w:r>
          </w:p>
          <w:p w:rsidR="00DC157A" w:rsidRPr="00993467" w:rsidP="00993467" w14:paraId="73D4DBF5" w14:textId="77777777">
            <w:pPr>
              <w:widowControl w:val="0"/>
              <w:rPr>
                <w:sz w:val="18"/>
                <w:szCs w:val="18"/>
              </w:rPr>
            </w:pPr>
            <w:r w:rsidRPr="00993467">
              <w:rPr>
                <w:sz w:val="18"/>
                <w:szCs w:val="18"/>
              </w:rPr>
              <w:t>(Address)</w:t>
            </w:r>
          </w:p>
          <w:p w:rsidR="00DC157A" w:rsidRPr="00993467" w:rsidP="00993467" w14:paraId="48074BFA" w14:textId="77777777">
            <w:pPr>
              <w:widowControl w:val="0"/>
              <w:rPr>
                <w:sz w:val="18"/>
                <w:szCs w:val="18"/>
              </w:rPr>
            </w:pPr>
          </w:p>
        </w:tc>
      </w:tr>
      <w:tr w14:paraId="2C6A4DD5" w14:textId="77777777" w:rsidTr="00993467">
        <w:tblPrEx>
          <w:tblW w:w="0" w:type="auto"/>
          <w:tblLook w:val="01E0"/>
        </w:tblPrEx>
        <w:tc>
          <w:tcPr>
            <w:tcW w:w="5508" w:type="dxa"/>
          </w:tcPr>
          <w:p w:rsidR="00841E0E" w:rsidRPr="00993467" w:rsidP="00993467" w14:paraId="5818A711" w14:textId="77777777">
            <w:pPr>
              <w:widowControl w:val="0"/>
              <w:jc w:val="both"/>
              <w:rPr>
                <w:sz w:val="18"/>
                <w:szCs w:val="18"/>
              </w:rPr>
            </w:pPr>
            <w:r w:rsidRPr="00993467">
              <w:rPr>
                <w:sz w:val="18"/>
                <w:szCs w:val="18"/>
              </w:rPr>
              <w:t>___________________________________________________</w:t>
            </w:r>
          </w:p>
          <w:p w:rsidR="00841E0E" w:rsidRPr="00993467" w:rsidP="00993467" w14:paraId="44CE2240" w14:textId="77777777">
            <w:pPr>
              <w:widowControl w:val="0"/>
              <w:rPr>
                <w:sz w:val="18"/>
                <w:szCs w:val="18"/>
              </w:rPr>
            </w:pPr>
            <w:r w:rsidRPr="00993467">
              <w:rPr>
                <w:sz w:val="18"/>
                <w:szCs w:val="18"/>
              </w:rPr>
              <w:t>(</w:t>
            </w:r>
            <w:r w:rsidRPr="00993467">
              <w:rPr>
                <w:sz w:val="18"/>
                <w:szCs w:val="18"/>
              </w:rPr>
              <w:t>Telephone)</w:t>
            </w:r>
            <w:r w:rsidRPr="00993467">
              <w:rPr>
                <w:sz w:val="18"/>
                <w:szCs w:val="18"/>
              </w:rPr>
              <w:t xml:space="preserve">   </w:t>
            </w:r>
            <w:r w:rsidRPr="00993467">
              <w:rPr>
                <w:sz w:val="18"/>
                <w:szCs w:val="18"/>
              </w:rPr>
              <w:t xml:space="preserve"> </w:t>
            </w:r>
          </w:p>
        </w:tc>
        <w:tc>
          <w:tcPr>
            <w:tcW w:w="5508" w:type="dxa"/>
          </w:tcPr>
          <w:p w:rsidR="00841E0E" w:rsidRPr="00993467" w:rsidP="00993467" w14:paraId="3304BA62" w14:textId="77777777">
            <w:pPr>
              <w:widowControl w:val="0"/>
              <w:jc w:val="both"/>
              <w:rPr>
                <w:sz w:val="18"/>
                <w:szCs w:val="18"/>
              </w:rPr>
            </w:pPr>
            <w:r w:rsidRPr="00993467">
              <w:rPr>
                <w:sz w:val="18"/>
                <w:szCs w:val="18"/>
              </w:rPr>
              <w:t>___________________________________________________</w:t>
            </w:r>
          </w:p>
          <w:p w:rsidR="00841E0E" w:rsidRPr="00993467" w:rsidP="00993467" w14:paraId="576EFFDE" w14:textId="77777777">
            <w:pPr>
              <w:widowControl w:val="0"/>
              <w:rPr>
                <w:sz w:val="18"/>
                <w:szCs w:val="18"/>
              </w:rPr>
            </w:pPr>
            <w:r w:rsidRPr="00993467">
              <w:rPr>
                <w:sz w:val="18"/>
                <w:szCs w:val="18"/>
              </w:rPr>
              <w:t>(City, State, Zip)</w:t>
            </w:r>
          </w:p>
          <w:p w:rsidR="00DC157A" w:rsidRPr="00993467" w:rsidP="00993467" w14:paraId="585ABF50" w14:textId="77777777">
            <w:pPr>
              <w:widowControl w:val="0"/>
              <w:rPr>
                <w:sz w:val="18"/>
                <w:szCs w:val="18"/>
              </w:rPr>
            </w:pPr>
          </w:p>
        </w:tc>
      </w:tr>
    </w:tbl>
    <w:p w:rsidR="00504059" w:rsidRPr="00841E0E" w:rsidP="00504059" w14:paraId="0538C231" w14:textId="77777777">
      <w:pPr>
        <w:widowControl w:val="0"/>
        <w:jc w:val="center"/>
        <w:rPr>
          <w:b/>
          <w:u w:val="single"/>
        </w:rPr>
      </w:pPr>
      <w:r w:rsidRPr="00841E0E">
        <w:rPr>
          <w:b/>
          <w:u w:val="single"/>
        </w:rPr>
        <w:t xml:space="preserve">  PLEASE RETURN COMPLETED REPORT TO:</w:t>
      </w:r>
    </w:p>
    <w:tbl>
      <w:tblPr>
        <w:tblW w:w="0" w:type="auto"/>
        <w:tblLook w:val="01E0"/>
      </w:tblPr>
      <w:tblGrid>
        <w:gridCol w:w="5373"/>
        <w:gridCol w:w="5427"/>
      </w:tblGrid>
      <w:tr w14:paraId="3A5DDCAC" w14:textId="77777777" w:rsidTr="00993467">
        <w:tblPrEx>
          <w:tblW w:w="0" w:type="auto"/>
          <w:tblLook w:val="01E0"/>
        </w:tblPrEx>
        <w:tc>
          <w:tcPr>
            <w:tcW w:w="5508" w:type="dxa"/>
          </w:tcPr>
          <w:p w:rsidR="00841E0E" w:rsidRPr="00993467" w:rsidP="00993467" w14:paraId="6D7E9529" w14:textId="77777777">
            <w:pPr>
              <w:widowControl w:val="0"/>
              <w:jc w:val="center"/>
              <w:rPr>
                <w:b/>
                <w:sz w:val="16"/>
                <w:szCs w:val="16"/>
                <w:u w:val="single"/>
              </w:rPr>
            </w:pPr>
          </w:p>
          <w:p w:rsidR="00D22413" w:rsidRPr="00993467" w:rsidP="00993467" w14:paraId="2C2D2B0D" w14:textId="77777777">
            <w:pPr>
              <w:widowControl w:val="0"/>
              <w:jc w:val="center"/>
              <w:rPr>
                <w:b/>
                <w:u w:val="single"/>
              </w:rPr>
            </w:pPr>
            <w:r w:rsidRPr="00993467">
              <w:rPr>
                <w:b/>
                <w:u w:val="single"/>
              </w:rPr>
              <w:t>FISGA MEMBERS</w:t>
            </w:r>
          </w:p>
        </w:tc>
        <w:tc>
          <w:tcPr>
            <w:tcW w:w="5508" w:type="dxa"/>
          </w:tcPr>
          <w:p w:rsidR="00841E0E" w:rsidRPr="00993467" w:rsidP="00993467" w14:paraId="5BD94D97" w14:textId="77777777">
            <w:pPr>
              <w:widowControl w:val="0"/>
              <w:jc w:val="center"/>
              <w:rPr>
                <w:b/>
                <w:sz w:val="16"/>
                <w:szCs w:val="16"/>
                <w:u w:val="single"/>
              </w:rPr>
            </w:pPr>
          </w:p>
          <w:p w:rsidR="00D22413" w:rsidRPr="00993467" w:rsidP="00993467" w14:paraId="3A8278B7" w14:textId="77777777">
            <w:pPr>
              <w:widowControl w:val="0"/>
              <w:jc w:val="center"/>
              <w:rPr>
                <w:b/>
                <w:u w:val="single"/>
              </w:rPr>
            </w:pPr>
            <w:r w:rsidRPr="00993467">
              <w:rPr>
                <w:b/>
                <w:u w:val="single"/>
              </w:rPr>
              <w:t>GOVERNM</w:t>
            </w:r>
            <w:r w:rsidRPr="00993467" w:rsidR="0057332E">
              <w:rPr>
                <w:b/>
                <w:u w:val="single"/>
              </w:rPr>
              <w:t>ENT</w:t>
            </w:r>
            <w:r w:rsidRPr="00993467">
              <w:rPr>
                <w:b/>
                <w:u w:val="single"/>
              </w:rPr>
              <w:t>ALS</w:t>
            </w:r>
          </w:p>
        </w:tc>
      </w:tr>
      <w:tr w14:paraId="5306321C" w14:textId="77777777" w:rsidTr="00993467">
        <w:tblPrEx>
          <w:tblW w:w="0" w:type="auto"/>
          <w:tblLook w:val="01E0"/>
        </w:tblPrEx>
        <w:tc>
          <w:tcPr>
            <w:tcW w:w="5508" w:type="dxa"/>
          </w:tcPr>
          <w:p w:rsidR="00D22413" w:rsidRPr="00841E0E" w:rsidP="00993467" w14:paraId="3DE7844E" w14:textId="77777777">
            <w:pPr>
              <w:widowControl w:val="0"/>
              <w:jc w:val="center"/>
            </w:pPr>
            <w:r w:rsidRPr="00841E0E">
              <w:t>Florida Self-Insurers Guaranty Association Inc.</w:t>
            </w:r>
          </w:p>
          <w:p w:rsidR="00841E0E" w:rsidRPr="00841E0E" w:rsidP="00993467" w14:paraId="75CB8BA9" w14:textId="77777777">
            <w:pPr>
              <w:widowControl w:val="0"/>
              <w:jc w:val="center"/>
            </w:pPr>
            <w:smartTag w:uri="urn:schemas-microsoft-com:office:smarttags" w:element="address">
              <w:smartTag w:uri="urn:schemas-microsoft-com:office:smarttags" w:element="Street">
                <w:r w:rsidRPr="00841E0E">
                  <w:t>1427 East Piedmont Drive</w:t>
                </w:r>
              </w:smartTag>
            </w:smartTag>
            <w:r w:rsidRPr="00841E0E">
              <w:t>, 2nd Floor</w:t>
            </w:r>
          </w:p>
          <w:p w:rsidR="00841E0E" w:rsidRPr="00841E0E" w:rsidP="00993467" w14:paraId="1CB9BEBE" w14:textId="77777777">
            <w:pPr>
              <w:widowControl w:val="0"/>
              <w:jc w:val="center"/>
            </w:pPr>
            <w:smartTag w:uri="urn:schemas-microsoft-com:office:smarttags" w:element="place">
              <w:smartTag w:uri="urn:schemas-microsoft-com:office:smarttags" w:element="City">
                <w:r w:rsidRPr="00841E0E">
                  <w:t>Tallahassee</w:t>
                </w:r>
              </w:smartTag>
              <w:r w:rsidRPr="00841E0E">
                <w:t xml:space="preserve">, </w:t>
              </w:r>
              <w:smartTag w:uri="urn:schemas-microsoft-com:office:smarttags" w:element="State">
                <w:r w:rsidRPr="00841E0E">
                  <w:t>Florida</w:t>
                </w:r>
              </w:smartTag>
              <w:r w:rsidRPr="00841E0E">
                <w:t xml:space="preserve"> </w:t>
              </w:r>
              <w:smartTag w:uri="urn:schemas-microsoft-com:office:smarttags" w:element="PostalCode">
                <w:r w:rsidRPr="00841E0E">
                  <w:t>32308</w:t>
                </w:r>
              </w:smartTag>
            </w:smartTag>
          </w:p>
          <w:p w:rsidR="00841E0E" w:rsidRPr="00841E0E" w:rsidP="00993467" w14:paraId="1CD74BAD" w14:textId="77777777">
            <w:pPr>
              <w:widowControl w:val="0"/>
              <w:jc w:val="center"/>
            </w:pPr>
            <w:r w:rsidRPr="00841E0E">
              <w:t>(850) 222-1882</w:t>
            </w:r>
          </w:p>
          <w:p w:rsidR="00841E0E" w:rsidRPr="00841E0E" w:rsidP="00993467" w14:paraId="0A7EFEB9" w14:textId="77777777">
            <w:pPr>
              <w:widowControl w:val="0"/>
              <w:jc w:val="center"/>
            </w:pPr>
            <w:hyperlink r:id="rId4" w:history="1">
              <w:r w:rsidRPr="00841E0E">
                <w:rPr>
                  <w:rStyle w:val="Hyperlink"/>
                </w:rPr>
                <w:t>www.fsiga.org</w:t>
              </w:r>
            </w:hyperlink>
            <w:r w:rsidRPr="00841E0E">
              <w:t xml:space="preserve"> </w:t>
            </w:r>
          </w:p>
        </w:tc>
        <w:tc>
          <w:tcPr>
            <w:tcW w:w="5508" w:type="dxa"/>
          </w:tcPr>
          <w:p w:rsidR="00D22413" w:rsidRPr="00841E0E" w:rsidP="00993467" w14:paraId="44FEAEA3" w14:textId="77777777">
            <w:pPr>
              <w:widowControl w:val="0"/>
              <w:jc w:val="center"/>
            </w:pPr>
            <w:r w:rsidRPr="00841E0E">
              <w:t>Division of Workers’ Compensation</w:t>
            </w:r>
          </w:p>
          <w:p w:rsidR="00D22413" w:rsidRPr="00993467" w:rsidP="00993467" w14:paraId="797E7C3A" w14:textId="77777777">
            <w:pPr>
              <w:pStyle w:val="Heading1"/>
              <w:jc w:val="center"/>
              <w:rPr>
                <w:rFonts w:ascii="Times New Roman" w:hAnsi="Times New Roman"/>
                <w:b w:val="0"/>
              </w:rPr>
            </w:pPr>
            <w:r w:rsidRPr="00993467">
              <w:rPr>
                <w:rFonts w:ascii="Times New Roman" w:hAnsi="Times New Roman"/>
                <w:b w:val="0"/>
              </w:rPr>
              <w:t xml:space="preserve">Bureau of </w:t>
            </w:r>
            <w:r w:rsidR="00C4702D">
              <w:rPr>
                <w:rFonts w:ascii="Times New Roman" w:hAnsi="Times New Roman"/>
                <w:b w:val="0"/>
              </w:rPr>
              <w:t>Financial Accountability</w:t>
            </w:r>
            <w:r w:rsidRPr="00993467" w:rsidR="00841E0E">
              <w:rPr>
                <w:rFonts w:ascii="Times New Roman" w:hAnsi="Times New Roman"/>
                <w:b w:val="0"/>
              </w:rPr>
              <w:t xml:space="preserve">, </w:t>
            </w:r>
            <w:r w:rsidRPr="00993467">
              <w:rPr>
                <w:rFonts w:ascii="Times New Roman" w:hAnsi="Times New Roman"/>
                <w:b w:val="0"/>
              </w:rPr>
              <w:t>Self-Insurance Section</w:t>
            </w:r>
          </w:p>
          <w:p w:rsidR="00D22413" w:rsidRPr="00841E0E" w:rsidP="00993467" w14:paraId="0470B52F" w14:textId="77777777">
            <w:pPr>
              <w:widowControl w:val="0"/>
              <w:jc w:val="center"/>
            </w:pPr>
            <w:smartTag w:uri="urn:schemas-microsoft-com:office:smarttags" w:element="address">
              <w:smartTag w:uri="urn:schemas-microsoft-com:office:smarttags" w:element="Street">
                <w:r w:rsidRPr="00841E0E">
                  <w:t>200 East Gaines Street</w:t>
                </w:r>
              </w:smartTag>
            </w:smartTag>
          </w:p>
          <w:p w:rsidR="00D22413" w:rsidRPr="00841E0E" w:rsidP="00993467" w14:paraId="72E38624" w14:textId="77777777">
            <w:pPr>
              <w:widowControl w:val="0"/>
              <w:jc w:val="center"/>
            </w:pPr>
            <w:r w:rsidRPr="00841E0E">
              <w:t>Tallahassee, Florida 32399-422</w:t>
            </w:r>
            <w:r w:rsidR="00CB5FC8">
              <w:t>1</w:t>
            </w:r>
          </w:p>
          <w:p w:rsidR="00D22413" w:rsidRPr="00841E0E" w:rsidP="00993467" w14:paraId="1D9E0A84" w14:textId="77777777">
            <w:pPr>
              <w:widowControl w:val="0"/>
              <w:jc w:val="center"/>
            </w:pPr>
            <w:hyperlink r:id="rId5" w:history="1">
              <w:r w:rsidRPr="00841E0E">
                <w:rPr>
                  <w:rStyle w:val="Hyperlink"/>
                </w:rPr>
                <w:t>http://www.myfloridacfo.com/WC/</w:t>
              </w:r>
            </w:hyperlink>
            <w:r w:rsidRPr="00841E0E">
              <w:t xml:space="preserve"> </w:t>
            </w:r>
          </w:p>
        </w:tc>
      </w:tr>
    </w:tbl>
    <w:p w:rsidR="008E3630" w14:paraId="2FBD32F1" w14:textId="77777777">
      <w:pPr>
        <w:widowControl w:val="0"/>
        <w:jc w:val="both"/>
        <w:rPr>
          <w:sz w:val="18"/>
          <w:szCs w:val="18"/>
        </w:rPr>
      </w:pPr>
    </w:p>
    <w:p w:rsidR="008E3630" w:rsidP="008E3630" w14:paraId="08580811" w14:textId="77777777">
      <w:pPr>
        <w:widowControl w:val="0"/>
        <w:jc w:val="center"/>
        <w:rPr>
          <w:b/>
          <w:sz w:val="24"/>
          <w:szCs w:val="24"/>
        </w:rPr>
      </w:pPr>
      <w:r>
        <w:rPr>
          <w:sz w:val="18"/>
          <w:szCs w:val="18"/>
        </w:rPr>
        <w:br w:type="page"/>
      </w:r>
      <w:r w:rsidRPr="00E558AA">
        <w:rPr>
          <w:b/>
          <w:sz w:val="24"/>
          <w:szCs w:val="24"/>
        </w:rPr>
        <w:t>INSTRUCTIONS FOR COMPLETION OF FORM SI-17</w:t>
      </w:r>
    </w:p>
    <w:p w:rsidR="008E3630" w:rsidP="008E3630" w14:paraId="343A36B7" w14:textId="77777777">
      <w:pPr>
        <w:widowControl w:val="0"/>
        <w:jc w:val="center"/>
        <w:rPr>
          <w:b/>
          <w:sz w:val="24"/>
          <w:szCs w:val="24"/>
        </w:rPr>
      </w:pPr>
      <w:r>
        <w:rPr>
          <w:b/>
          <w:sz w:val="24"/>
          <w:szCs w:val="24"/>
        </w:rPr>
        <w:t>SELF-INSURER UNIT STATISTICAL REPORT</w:t>
      </w:r>
    </w:p>
    <w:p w:rsidR="008E3630" w:rsidP="008E3630" w14:paraId="3851C959" w14:textId="77777777">
      <w:pPr>
        <w:widowControl w:val="0"/>
        <w:jc w:val="center"/>
        <w:rPr>
          <w:b/>
          <w:sz w:val="24"/>
          <w:szCs w:val="24"/>
        </w:rPr>
      </w:pPr>
    </w:p>
    <w:p w:rsidR="008E3630" w:rsidP="008E3630" w14:paraId="34A61E05" w14:textId="77777777">
      <w:pPr>
        <w:widowControl w:val="0"/>
        <w:jc w:val="center"/>
        <w:rPr>
          <w:b/>
          <w:sz w:val="24"/>
          <w:szCs w:val="24"/>
        </w:rPr>
      </w:pPr>
    </w:p>
    <w:p w:rsidR="008E3630" w:rsidP="008E3630" w14:paraId="63DA729E" w14:textId="77777777">
      <w:pPr>
        <w:widowControl w:val="0"/>
        <w:rPr>
          <w:b/>
          <w:sz w:val="22"/>
          <w:szCs w:val="22"/>
        </w:rPr>
      </w:pPr>
      <w:r w:rsidRPr="00E558AA">
        <w:rPr>
          <w:b/>
          <w:sz w:val="22"/>
          <w:szCs w:val="22"/>
        </w:rPr>
        <w:t>IF ANY OF THE INFORMATION ENTERED ON THE FORM</w:t>
      </w:r>
      <w:r>
        <w:rPr>
          <w:b/>
          <w:sz w:val="22"/>
          <w:szCs w:val="22"/>
        </w:rPr>
        <w:t>(S)</w:t>
      </w:r>
      <w:r w:rsidRPr="00E558AA">
        <w:rPr>
          <w:b/>
          <w:sz w:val="22"/>
          <w:szCs w:val="22"/>
        </w:rPr>
        <w:t xml:space="preserve"> IS ILLEGIBLE</w:t>
      </w:r>
      <w:r>
        <w:rPr>
          <w:b/>
          <w:sz w:val="22"/>
          <w:szCs w:val="22"/>
        </w:rPr>
        <w:t xml:space="preserve"> OR NOT IN COMPLIANCE WITH THESE INSTRUCTIONS,</w:t>
      </w:r>
      <w:r w:rsidRPr="00E558AA">
        <w:rPr>
          <w:b/>
          <w:sz w:val="22"/>
          <w:szCs w:val="22"/>
        </w:rPr>
        <w:t xml:space="preserve"> THE FORM</w:t>
      </w:r>
      <w:r>
        <w:rPr>
          <w:b/>
          <w:sz w:val="22"/>
          <w:szCs w:val="22"/>
        </w:rPr>
        <w:t>(S)</w:t>
      </w:r>
      <w:r w:rsidRPr="00E558AA">
        <w:rPr>
          <w:b/>
          <w:sz w:val="22"/>
          <w:szCs w:val="22"/>
        </w:rPr>
        <w:t xml:space="preserve"> WILL BE RETURNED UNPROCESSED.</w:t>
      </w:r>
    </w:p>
    <w:p w:rsidR="008E3630" w:rsidP="008E3630" w14:paraId="4E6BF835" w14:textId="77777777">
      <w:pPr>
        <w:widowControl w:val="0"/>
        <w:rPr>
          <w:b/>
          <w:sz w:val="22"/>
          <w:szCs w:val="22"/>
        </w:rPr>
      </w:pPr>
    </w:p>
    <w:p w:rsidR="008E3630" w:rsidP="008E3630" w14:paraId="1F1DD6CF" w14:textId="77777777">
      <w:pPr>
        <w:widowControl w:val="0"/>
        <w:rPr>
          <w:b/>
          <w:sz w:val="22"/>
          <w:szCs w:val="22"/>
        </w:rPr>
      </w:pPr>
    </w:p>
    <w:p w:rsidR="008E3630" w:rsidP="008E3630" w14:paraId="56C67699" w14:textId="77777777">
      <w:pPr>
        <w:widowControl w:val="0"/>
        <w:rPr>
          <w:sz w:val="22"/>
          <w:szCs w:val="22"/>
        </w:rPr>
      </w:pPr>
      <w:r>
        <w:rPr>
          <w:sz w:val="22"/>
          <w:szCs w:val="22"/>
        </w:rPr>
        <w:t>These instructions are to clarify the completion of the form(s).  Some lines are not covered in these instructions as the instructions are included on the form.  Reports must be submitted for the last three policy periods or back to the effective date of the self-insurance privilege, if the effective date is less than three policy periods back. If you have any questions concerning the form or these instructions, please contact Debra Compton at (850) 222-1882.</w:t>
      </w:r>
    </w:p>
    <w:p w:rsidR="008E3630" w:rsidP="008E3630" w14:paraId="16C0BCA7" w14:textId="77777777">
      <w:pPr>
        <w:widowControl w:val="0"/>
        <w:rPr>
          <w:sz w:val="22"/>
          <w:szCs w:val="22"/>
        </w:rPr>
      </w:pPr>
    </w:p>
    <w:p w:rsidR="008E3630" w:rsidP="008E3630" w14:paraId="7B1209D0" w14:textId="77777777">
      <w:pPr>
        <w:widowControl w:val="0"/>
        <w:rPr>
          <w:sz w:val="22"/>
          <w:szCs w:val="22"/>
        </w:rPr>
      </w:pPr>
      <w:r>
        <w:rPr>
          <w:sz w:val="22"/>
          <w:szCs w:val="22"/>
        </w:rPr>
        <w:t xml:space="preserve">NAME OF SELF-INSURER – This is the name of the </w:t>
      </w:r>
      <w:r w:rsidR="00EE7D58">
        <w:rPr>
          <w:sz w:val="22"/>
          <w:szCs w:val="22"/>
        </w:rPr>
        <w:t xml:space="preserve">authorization </w:t>
      </w:r>
      <w:r>
        <w:rPr>
          <w:sz w:val="22"/>
          <w:szCs w:val="22"/>
        </w:rPr>
        <w:t>holder</w:t>
      </w:r>
      <w:r w:rsidR="00A740B7">
        <w:rPr>
          <w:sz w:val="22"/>
          <w:szCs w:val="22"/>
        </w:rPr>
        <w:t>.</w:t>
      </w:r>
    </w:p>
    <w:p w:rsidR="008E3630" w:rsidP="008E3630" w14:paraId="7E0F64C6" w14:textId="77777777">
      <w:pPr>
        <w:widowControl w:val="0"/>
        <w:rPr>
          <w:sz w:val="22"/>
          <w:szCs w:val="22"/>
        </w:rPr>
      </w:pPr>
    </w:p>
    <w:p w:rsidR="008E3630" w:rsidP="008E3630" w14:paraId="2F99F5A5" w14:textId="77777777">
      <w:pPr>
        <w:widowControl w:val="0"/>
        <w:rPr>
          <w:sz w:val="22"/>
          <w:szCs w:val="22"/>
        </w:rPr>
      </w:pPr>
      <w:r>
        <w:rPr>
          <w:sz w:val="22"/>
          <w:szCs w:val="22"/>
        </w:rPr>
        <w:t xml:space="preserve">FEIN – This is the Federal Employer Identification Number of the </w:t>
      </w:r>
      <w:r w:rsidR="00EE7D58">
        <w:rPr>
          <w:sz w:val="22"/>
          <w:szCs w:val="22"/>
        </w:rPr>
        <w:t xml:space="preserve">authorization </w:t>
      </w:r>
      <w:r>
        <w:rPr>
          <w:sz w:val="22"/>
          <w:szCs w:val="22"/>
        </w:rPr>
        <w:t>holder.</w:t>
      </w:r>
    </w:p>
    <w:p w:rsidR="008E3630" w:rsidP="008E3630" w14:paraId="40717C34" w14:textId="77777777">
      <w:pPr>
        <w:widowControl w:val="0"/>
        <w:rPr>
          <w:sz w:val="22"/>
          <w:szCs w:val="22"/>
        </w:rPr>
      </w:pPr>
    </w:p>
    <w:p w:rsidR="008E3630" w:rsidP="008E3630" w14:paraId="5CB6B8BF" w14:textId="77777777">
      <w:pPr>
        <w:widowControl w:val="0"/>
        <w:rPr>
          <w:sz w:val="22"/>
          <w:szCs w:val="22"/>
        </w:rPr>
      </w:pPr>
      <w:r>
        <w:rPr>
          <w:sz w:val="22"/>
          <w:szCs w:val="22"/>
        </w:rPr>
        <w:t xml:space="preserve">CARRIER NUMBER – This is the self-insured carrier number assigned to the </w:t>
      </w:r>
      <w:r w:rsidR="00EE7D58">
        <w:rPr>
          <w:sz w:val="22"/>
          <w:szCs w:val="22"/>
        </w:rPr>
        <w:t xml:space="preserve">authorization </w:t>
      </w:r>
      <w:r>
        <w:rPr>
          <w:sz w:val="22"/>
          <w:szCs w:val="22"/>
        </w:rPr>
        <w:t>at the time it was approved.</w:t>
      </w:r>
    </w:p>
    <w:p w:rsidR="008E3630" w:rsidP="008E3630" w14:paraId="68DA59C4" w14:textId="77777777">
      <w:pPr>
        <w:widowControl w:val="0"/>
        <w:rPr>
          <w:sz w:val="22"/>
          <w:szCs w:val="22"/>
        </w:rPr>
      </w:pPr>
    </w:p>
    <w:p w:rsidR="008E3630" w:rsidP="008E3630" w14:paraId="1BB2A100" w14:textId="77777777">
      <w:pPr>
        <w:widowControl w:val="0"/>
        <w:rPr>
          <w:sz w:val="22"/>
          <w:szCs w:val="22"/>
        </w:rPr>
      </w:pPr>
      <w:r>
        <w:rPr>
          <w:sz w:val="22"/>
          <w:szCs w:val="22"/>
        </w:rPr>
        <w:t>BEGINNING DATE – This is the first day of the period corresponding to the report number marked.</w:t>
      </w:r>
    </w:p>
    <w:p w:rsidR="008E3630" w:rsidP="008E3630" w14:paraId="2ED74CF3" w14:textId="77777777">
      <w:pPr>
        <w:widowControl w:val="0"/>
        <w:rPr>
          <w:sz w:val="22"/>
          <w:szCs w:val="22"/>
        </w:rPr>
      </w:pPr>
    </w:p>
    <w:p w:rsidR="008E3630" w:rsidP="008E3630" w14:paraId="14AFD8DA" w14:textId="77777777">
      <w:pPr>
        <w:widowControl w:val="0"/>
        <w:rPr>
          <w:sz w:val="22"/>
          <w:szCs w:val="22"/>
        </w:rPr>
      </w:pPr>
      <w:r>
        <w:rPr>
          <w:sz w:val="22"/>
          <w:szCs w:val="22"/>
        </w:rPr>
        <w:t>ENDING DATE – This is the last day of the period corresponding to the report number marked.</w:t>
      </w:r>
    </w:p>
    <w:p w:rsidR="008E3630" w:rsidP="008E3630" w14:paraId="391EDD1E" w14:textId="77777777">
      <w:pPr>
        <w:widowControl w:val="0"/>
        <w:rPr>
          <w:sz w:val="22"/>
          <w:szCs w:val="22"/>
        </w:rPr>
      </w:pPr>
    </w:p>
    <w:p w:rsidR="008E3630" w:rsidP="008E3630" w14:paraId="70158B08" w14:textId="77777777">
      <w:pPr>
        <w:widowControl w:val="0"/>
        <w:rPr>
          <w:sz w:val="22"/>
          <w:szCs w:val="22"/>
        </w:rPr>
      </w:pPr>
      <w:r>
        <w:rPr>
          <w:sz w:val="22"/>
          <w:szCs w:val="22"/>
        </w:rPr>
        <w:t xml:space="preserve">EVALUATION DATE – This is six months after the </w:t>
      </w:r>
      <w:r w:rsidR="00EE7D58">
        <w:rPr>
          <w:sz w:val="22"/>
          <w:szCs w:val="22"/>
        </w:rPr>
        <w:t xml:space="preserve">authorization </w:t>
      </w:r>
      <w:r>
        <w:rPr>
          <w:sz w:val="22"/>
          <w:szCs w:val="22"/>
        </w:rPr>
        <w:t>holder’s most recent anniversary rating date.</w:t>
      </w:r>
    </w:p>
    <w:p w:rsidR="008E3630" w:rsidP="008E3630" w14:paraId="0583A886" w14:textId="77777777">
      <w:pPr>
        <w:widowControl w:val="0"/>
        <w:rPr>
          <w:sz w:val="22"/>
          <w:szCs w:val="22"/>
        </w:rPr>
      </w:pPr>
    </w:p>
    <w:p w:rsidR="008E3630" w:rsidP="008E3630" w14:paraId="26E4BE79" w14:textId="77777777">
      <w:pPr>
        <w:widowControl w:val="0"/>
        <w:rPr>
          <w:sz w:val="22"/>
          <w:szCs w:val="22"/>
        </w:rPr>
      </w:pPr>
      <w:r>
        <w:rPr>
          <w:sz w:val="22"/>
          <w:szCs w:val="22"/>
        </w:rPr>
        <w:t>REPORT DUE DATE – This is two months after the evaluation date.</w:t>
      </w:r>
    </w:p>
    <w:p w:rsidR="008E3630" w:rsidP="008E3630" w14:paraId="306BFEBA" w14:textId="77777777">
      <w:pPr>
        <w:widowControl w:val="0"/>
        <w:rPr>
          <w:sz w:val="22"/>
          <w:szCs w:val="22"/>
        </w:rPr>
      </w:pPr>
    </w:p>
    <w:p w:rsidR="008E3630" w:rsidP="008E3630" w14:paraId="3A17E616" w14:textId="77777777">
      <w:pPr>
        <w:widowControl w:val="0"/>
        <w:rPr>
          <w:sz w:val="22"/>
          <w:szCs w:val="22"/>
        </w:rPr>
      </w:pPr>
      <w:r>
        <w:rPr>
          <w:sz w:val="22"/>
          <w:szCs w:val="22"/>
        </w:rPr>
        <w:t>REPORT NUMBER – Mark Report 1, if this report covers claims for the most recently ended policy period.  Mark Report 2, if this report covers the previous period (this period would have been Report 1 at the time of the last submission).  Mark Report 3, if this report covers the period before the previous period (this period would have been Report 2 at the time of the last submission).  Be sure to indicate the number of pages in each report.</w:t>
      </w:r>
    </w:p>
    <w:p w:rsidR="008E3630" w:rsidP="008E3630" w14:paraId="41E29C87" w14:textId="77777777">
      <w:pPr>
        <w:widowControl w:val="0"/>
        <w:rPr>
          <w:sz w:val="22"/>
          <w:szCs w:val="22"/>
        </w:rPr>
      </w:pPr>
    </w:p>
    <w:p w:rsidR="008E3630" w:rsidP="008E3630" w14:paraId="2D9BCC46" w14:textId="77777777">
      <w:pPr>
        <w:widowControl w:val="0"/>
        <w:rPr>
          <w:sz w:val="22"/>
          <w:szCs w:val="22"/>
        </w:rPr>
      </w:pPr>
      <w:r>
        <w:rPr>
          <w:sz w:val="22"/>
          <w:szCs w:val="22"/>
        </w:rPr>
        <w:t>CLAIM NUMBER OR NUMBER OF CLAIMS COLUMN– For an excess claim (over $</w:t>
      </w:r>
      <w:r w:rsidR="00E73FE0">
        <w:rPr>
          <w:sz w:val="22"/>
          <w:szCs w:val="22"/>
        </w:rPr>
        <w:t>1</w:t>
      </w:r>
      <w:r w:rsidR="00CB5FC8">
        <w:rPr>
          <w:sz w:val="22"/>
          <w:szCs w:val="22"/>
        </w:rPr>
        <w:t>6</w:t>
      </w:r>
      <w:r>
        <w:rPr>
          <w:sz w:val="22"/>
          <w:szCs w:val="22"/>
        </w:rPr>
        <w:t>,</w:t>
      </w:r>
      <w:r w:rsidR="00195C9A">
        <w:rPr>
          <w:sz w:val="22"/>
          <w:szCs w:val="22"/>
        </w:rPr>
        <w:t>5</w:t>
      </w:r>
      <w:r>
        <w:rPr>
          <w:sz w:val="22"/>
          <w:szCs w:val="22"/>
        </w:rPr>
        <w:t xml:space="preserve">00), this is the claim number assigned to this claim by either you or your servicing </w:t>
      </w:r>
      <w:r w:rsidR="00EE7D58">
        <w:rPr>
          <w:sz w:val="22"/>
          <w:szCs w:val="22"/>
        </w:rPr>
        <w:t>entity</w:t>
      </w:r>
      <w:r>
        <w:rPr>
          <w:sz w:val="22"/>
          <w:szCs w:val="22"/>
        </w:rPr>
        <w:t>.  For non-excess claims ($</w:t>
      </w:r>
      <w:r w:rsidR="005C571F">
        <w:rPr>
          <w:sz w:val="22"/>
          <w:szCs w:val="22"/>
        </w:rPr>
        <w:t>1</w:t>
      </w:r>
      <w:r w:rsidR="00E73FE0">
        <w:rPr>
          <w:sz w:val="22"/>
          <w:szCs w:val="22"/>
        </w:rPr>
        <w:t>6,50</w:t>
      </w:r>
      <w:r w:rsidRPr="00E73FE0">
        <w:rPr>
          <w:sz w:val="22"/>
          <w:szCs w:val="22"/>
        </w:rPr>
        <w:t>0</w:t>
      </w:r>
      <w:r>
        <w:rPr>
          <w:sz w:val="22"/>
          <w:szCs w:val="22"/>
        </w:rPr>
        <w:t xml:space="preserve"> or less), this is the number of claims in the group.  Non-excess claims must be grouped by injury code, payroll classification code and status.</w:t>
      </w:r>
    </w:p>
    <w:p w:rsidR="008E3630" w:rsidP="008E3630" w14:paraId="4CF85C1E" w14:textId="77777777">
      <w:pPr>
        <w:widowControl w:val="0"/>
        <w:rPr>
          <w:sz w:val="22"/>
          <w:szCs w:val="22"/>
        </w:rPr>
      </w:pPr>
    </w:p>
    <w:p w:rsidR="008E3630" w:rsidP="008E3630" w14:paraId="6EF2B7B3" w14:textId="77777777">
      <w:pPr>
        <w:widowControl w:val="0"/>
        <w:rPr>
          <w:sz w:val="22"/>
          <w:szCs w:val="22"/>
        </w:rPr>
      </w:pPr>
      <w:r>
        <w:rPr>
          <w:sz w:val="22"/>
          <w:szCs w:val="22"/>
        </w:rPr>
        <w:t xml:space="preserve">STATUS COLUMN – This is “0” (zero) for open claims (payments are currently being made and/or anticipated to be made in the future) and “1” (one) for closed claims (final payment has been </w:t>
      </w:r>
      <w:r>
        <w:rPr>
          <w:sz w:val="22"/>
          <w:szCs w:val="22"/>
        </w:rPr>
        <w:t>made, but</w:t>
      </w:r>
      <w:r>
        <w:rPr>
          <w:sz w:val="22"/>
          <w:szCs w:val="22"/>
        </w:rPr>
        <w:t xml:space="preserve"> may reopen if it is later determined that additional payments need to be made).</w:t>
      </w:r>
    </w:p>
    <w:p w:rsidR="008E3630" w:rsidP="008E3630" w14:paraId="707E2ED5" w14:textId="77777777">
      <w:pPr>
        <w:widowControl w:val="0"/>
        <w:rPr>
          <w:sz w:val="22"/>
          <w:szCs w:val="22"/>
        </w:rPr>
      </w:pPr>
    </w:p>
    <w:p w:rsidR="008E3630" w:rsidP="008E3630" w14:paraId="33D7954B" w14:textId="77777777">
      <w:pPr>
        <w:widowControl w:val="0"/>
        <w:rPr>
          <w:sz w:val="22"/>
          <w:szCs w:val="22"/>
        </w:rPr>
      </w:pPr>
      <w:r>
        <w:rPr>
          <w:sz w:val="22"/>
          <w:szCs w:val="22"/>
        </w:rPr>
        <w:t>INJURY CODE COLUMN – This is the appropriate NCCI “Workers’ Compensation Statistical Plan Manual” (which may be obtained from the National Council on Compensation Insurance, Boca Raton, Florida) injury code from the list below and indicates the type of injury:</w:t>
      </w:r>
    </w:p>
    <w:p w:rsidR="008E3630" w:rsidP="008E3630" w14:paraId="70873815" w14:textId="77777777">
      <w:pPr>
        <w:widowControl w:val="0"/>
        <w:rPr>
          <w:sz w:val="22"/>
          <w:szCs w:val="22"/>
        </w:rPr>
      </w:pPr>
    </w:p>
    <w:p w:rsidR="008E3630" w:rsidP="008E3630" w14:paraId="0E7F75AB" w14:textId="77777777">
      <w:pPr>
        <w:widowControl w:val="0"/>
        <w:numPr>
          <w:ilvl w:val="0"/>
          <w:numId w:val="1"/>
        </w:numPr>
        <w:rPr>
          <w:sz w:val="22"/>
          <w:szCs w:val="22"/>
        </w:rPr>
      </w:pPr>
      <w:r>
        <w:rPr>
          <w:sz w:val="22"/>
          <w:szCs w:val="22"/>
        </w:rPr>
        <w:t>DEATH – This is code “1”.  The amount entered as indemnity must include all paid and outstanding benefits including compensation paid to the deceased prior to death and burial expenses.</w:t>
      </w:r>
    </w:p>
    <w:p w:rsidR="008E3630" w:rsidP="008E3630" w14:paraId="4AD1D44C" w14:textId="77777777">
      <w:pPr>
        <w:widowControl w:val="0"/>
        <w:rPr>
          <w:sz w:val="22"/>
          <w:szCs w:val="22"/>
        </w:rPr>
      </w:pPr>
    </w:p>
    <w:p w:rsidR="008E3630" w:rsidP="008E3630" w14:paraId="6ECA43C5" w14:textId="77777777">
      <w:pPr>
        <w:widowControl w:val="0"/>
        <w:numPr>
          <w:ilvl w:val="0"/>
          <w:numId w:val="1"/>
        </w:numPr>
        <w:rPr>
          <w:sz w:val="22"/>
          <w:szCs w:val="22"/>
        </w:rPr>
      </w:pPr>
      <w:r>
        <w:rPr>
          <w:sz w:val="22"/>
          <w:szCs w:val="22"/>
        </w:rPr>
        <w:t xml:space="preserve">PERMANENT TOTAL DISAABILITY – This is code “2”.  It applies to all claims that have been adjudicated permanent total, </w:t>
      </w:r>
      <w:r>
        <w:rPr>
          <w:sz w:val="22"/>
          <w:szCs w:val="22"/>
        </w:rPr>
        <w:t>are</w:t>
      </w:r>
      <w:r>
        <w:rPr>
          <w:sz w:val="22"/>
          <w:szCs w:val="22"/>
        </w:rPr>
        <w:t xml:space="preserve"> defined under law as permanent total, or, in the self-insurer’s judgment, will result in permanent total disability.</w:t>
      </w:r>
    </w:p>
    <w:p w:rsidR="008E3630" w:rsidP="008E3630" w14:paraId="6096C670" w14:textId="77777777">
      <w:pPr>
        <w:widowControl w:val="0"/>
        <w:rPr>
          <w:sz w:val="22"/>
          <w:szCs w:val="22"/>
        </w:rPr>
      </w:pPr>
    </w:p>
    <w:p w:rsidR="008E3630" w:rsidP="008E3630" w14:paraId="1347A9DB" w14:textId="77777777">
      <w:pPr>
        <w:widowControl w:val="0"/>
        <w:numPr>
          <w:ilvl w:val="0"/>
          <w:numId w:val="1"/>
        </w:numPr>
        <w:rPr>
          <w:sz w:val="22"/>
          <w:szCs w:val="22"/>
        </w:rPr>
      </w:pPr>
      <w:r>
        <w:rPr>
          <w:sz w:val="22"/>
          <w:szCs w:val="22"/>
        </w:rPr>
        <w:t>WAGE LOSS WITHOUT IMPAIRMENT BENEFIT – This is code “3”.  It applies to all claims where wage loss benefits are paid or payable under Section 440.15(3), F.S., and no impairment benefits are paid or payable.  The amount entered as indemnity shall include compensation for temporary disability.</w:t>
      </w:r>
    </w:p>
    <w:p w:rsidR="008E3630" w:rsidP="008E3630" w14:paraId="3F4BF101" w14:textId="77777777">
      <w:pPr>
        <w:widowControl w:val="0"/>
        <w:rPr>
          <w:sz w:val="22"/>
          <w:szCs w:val="22"/>
        </w:rPr>
      </w:pPr>
    </w:p>
    <w:p w:rsidR="008E3630" w:rsidP="008E3630" w14:paraId="5F6980EA" w14:textId="77777777">
      <w:pPr>
        <w:widowControl w:val="0"/>
        <w:numPr>
          <w:ilvl w:val="0"/>
          <w:numId w:val="1"/>
        </w:numPr>
        <w:rPr>
          <w:sz w:val="22"/>
          <w:szCs w:val="22"/>
        </w:rPr>
      </w:pPr>
      <w:r>
        <w:rPr>
          <w:sz w:val="22"/>
          <w:szCs w:val="22"/>
        </w:rPr>
        <w:t>WAGE LOSS WITH IMPAIRMENT BENEFIT – This is code “4”.  It applies to all claims where both wage loss and impairment benefits are paid or payable under Section 440.15(3), F.S.  The amount entered as indemnity shall include compensation for temporary disability and temporary total disability.</w:t>
      </w:r>
    </w:p>
    <w:p w:rsidR="008E3630" w:rsidP="008E3630" w14:paraId="6D836AC5" w14:textId="77777777">
      <w:pPr>
        <w:widowControl w:val="0"/>
        <w:rPr>
          <w:sz w:val="22"/>
          <w:szCs w:val="22"/>
        </w:rPr>
      </w:pPr>
    </w:p>
    <w:p w:rsidR="008E3630" w:rsidP="008E3630" w14:paraId="65A3F8A2" w14:textId="77777777">
      <w:pPr>
        <w:widowControl w:val="0"/>
        <w:numPr>
          <w:ilvl w:val="0"/>
          <w:numId w:val="1"/>
        </w:numPr>
        <w:rPr>
          <w:sz w:val="22"/>
          <w:szCs w:val="22"/>
        </w:rPr>
      </w:pPr>
      <w:r>
        <w:rPr>
          <w:sz w:val="22"/>
          <w:szCs w:val="22"/>
        </w:rPr>
        <w:t>TEMPORARY TOTAL OR TEMPORARY PARTIAL BENEFITS – This is code “5”.  It applies to all claims for which indemnity benefits have been paid or are expected to be paid, but which do not involve death, permanent total disability, wage loss benefits, or impairment benefits.</w:t>
      </w:r>
    </w:p>
    <w:p w:rsidR="008E3630" w:rsidP="008E3630" w14:paraId="5E863C6F" w14:textId="77777777">
      <w:pPr>
        <w:widowControl w:val="0"/>
        <w:rPr>
          <w:sz w:val="22"/>
          <w:szCs w:val="22"/>
        </w:rPr>
      </w:pPr>
    </w:p>
    <w:p w:rsidR="008E3630" w:rsidP="008E3630" w14:paraId="5EC96981" w14:textId="77777777">
      <w:pPr>
        <w:widowControl w:val="0"/>
        <w:numPr>
          <w:ilvl w:val="0"/>
          <w:numId w:val="1"/>
        </w:numPr>
        <w:rPr>
          <w:sz w:val="22"/>
          <w:szCs w:val="22"/>
        </w:rPr>
      </w:pPr>
      <w:r>
        <w:rPr>
          <w:sz w:val="22"/>
          <w:szCs w:val="22"/>
        </w:rPr>
        <w:t>MEDICAL ONLY CLAIMS – This is code “6”.  It applies to all claims for which only medical benefits have been paid.  Enter zero in the indemnity column.</w:t>
      </w:r>
    </w:p>
    <w:p w:rsidR="008E3630" w:rsidP="008E3630" w14:paraId="6FE16B61" w14:textId="77777777">
      <w:pPr>
        <w:widowControl w:val="0"/>
        <w:rPr>
          <w:sz w:val="22"/>
          <w:szCs w:val="22"/>
        </w:rPr>
      </w:pPr>
    </w:p>
    <w:p w:rsidR="008E3630" w:rsidP="008E3630" w14:paraId="35E14932" w14:textId="77777777">
      <w:pPr>
        <w:widowControl w:val="0"/>
        <w:numPr>
          <w:ilvl w:val="0"/>
          <w:numId w:val="1"/>
        </w:numPr>
        <w:rPr>
          <w:sz w:val="22"/>
          <w:szCs w:val="22"/>
        </w:rPr>
      </w:pPr>
      <w:r>
        <w:rPr>
          <w:sz w:val="22"/>
          <w:szCs w:val="22"/>
        </w:rPr>
        <w:t xml:space="preserve">CONTRACT MEDICAL – This is code “7”.  It applies to contract medical costs that cannot be allocated to individual claims.  Enter the aggregate </w:t>
      </w:r>
      <w:r>
        <w:rPr>
          <w:sz w:val="22"/>
          <w:szCs w:val="22"/>
        </w:rPr>
        <w:t>amount</w:t>
      </w:r>
      <w:r>
        <w:rPr>
          <w:sz w:val="22"/>
          <w:szCs w:val="22"/>
        </w:rPr>
        <w:t xml:space="preserve"> of medical benefits in the medical column and enter zero in the indemnity column.  Contract medical costs reported must be the actual costs incurred.  Contract medical cost allocated to the individual claims must be reported with those claims and cannot be coded “7”.</w:t>
      </w:r>
    </w:p>
    <w:p w:rsidR="008E3630" w:rsidP="008E3630" w14:paraId="1EC1DECE" w14:textId="77777777">
      <w:pPr>
        <w:widowControl w:val="0"/>
        <w:rPr>
          <w:sz w:val="22"/>
          <w:szCs w:val="22"/>
        </w:rPr>
      </w:pPr>
    </w:p>
    <w:p w:rsidR="008E3630" w:rsidP="008E3630" w14:paraId="0E8D3DEF" w14:textId="77777777">
      <w:pPr>
        <w:widowControl w:val="0"/>
        <w:numPr>
          <w:ilvl w:val="0"/>
          <w:numId w:val="1"/>
        </w:numPr>
        <w:rPr>
          <w:sz w:val="22"/>
          <w:szCs w:val="22"/>
        </w:rPr>
      </w:pPr>
      <w:r>
        <w:rPr>
          <w:sz w:val="22"/>
          <w:szCs w:val="22"/>
        </w:rPr>
        <w:t>IMPAIRMENT BENEFIT WITHOUT WAGE LOSS – This is code “9”.  It applies to all claims where impairment benefits are paid or payable under Section 440.15(3), F.S., and no wage loss benefits are paid or payable.</w:t>
      </w:r>
    </w:p>
    <w:p w:rsidR="008E3630" w:rsidP="008E3630" w14:paraId="5B8DBD09" w14:textId="77777777">
      <w:pPr>
        <w:widowControl w:val="0"/>
        <w:rPr>
          <w:sz w:val="22"/>
          <w:szCs w:val="22"/>
        </w:rPr>
      </w:pPr>
    </w:p>
    <w:p w:rsidR="008E3630" w:rsidP="008E3630" w14:paraId="6799D97C" w14:textId="77777777">
      <w:pPr>
        <w:widowControl w:val="0"/>
        <w:numPr>
          <w:ilvl w:val="0"/>
          <w:numId w:val="1"/>
        </w:numPr>
        <w:rPr>
          <w:sz w:val="22"/>
          <w:szCs w:val="22"/>
        </w:rPr>
      </w:pPr>
      <w:r>
        <w:rPr>
          <w:sz w:val="22"/>
          <w:szCs w:val="22"/>
        </w:rPr>
        <w:t>HOSPITAL ALLOWANCE – This code is not applicable to self-insurers.</w:t>
      </w:r>
    </w:p>
    <w:p w:rsidR="008E3630" w:rsidP="008E3630" w14:paraId="14395460" w14:textId="77777777">
      <w:pPr>
        <w:widowControl w:val="0"/>
        <w:rPr>
          <w:sz w:val="22"/>
          <w:szCs w:val="22"/>
        </w:rPr>
      </w:pPr>
    </w:p>
    <w:p w:rsidR="008E3630" w:rsidP="008E3630" w14:paraId="766690AF" w14:textId="77777777">
      <w:pPr>
        <w:widowControl w:val="0"/>
        <w:numPr>
          <w:ilvl w:val="0"/>
          <w:numId w:val="1"/>
        </w:numPr>
        <w:rPr>
          <w:sz w:val="22"/>
          <w:szCs w:val="22"/>
        </w:rPr>
      </w:pPr>
      <w:r>
        <w:rPr>
          <w:sz w:val="22"/>
          <w:szCs w:val="22"/>
        </w:rPr>
        <w:t>MEDICAL OR LEGAL EXPENSE – Medical or legal expense incurred for the benefit of the self-insurer to secure evidence before a Judge of Compensation Claims or court shall be treated as adjusting expense, except as noted:</w:t>
      </w:r>
    </w:p>
    <w:p w:rsidR="008E3630" w:rsidP="008E3630" w14:paraId="57C9710D" w14:textId="77777777">
      <w:pPr>
        <w:widowControl w:val="0"/>
        <w:rPr>
          <w:sz w:val="22"/>
          <w:szCs w:val="22"/>
        </w:rPr>
      </w:pPr>
    </w:p>
    <w:p w:rsidR="008E3630" w:rsidP="008E3630" w14:paraId="6602D3B7" w14:textId="77777777">
      <w:pPr>
        <w:widowControl w:val="0"/>
        <w:numPr>
          <w:ilvl w:val="1"/>
          <w:numId w:val="1"/>
        </w:numPr>
        <w:rPr>
          <w:sz w:val="22"/>
          <w:szCs w:val="22"/>
        </w:rPr>
      </w:pPr>
      <w:r>
        <w:rPr>
          <w:sz w:val="22"/>
          <w:szCs w:val="22"/>
        </w:rPr>
        <w:t xml:space="preserve">When the claimant calls the attending physician to give medical testimony on his behalf or where the self-insurer is required to produce the claimant’s physician at the hearing and is required to pay such a physician’s fee, the payment of the fee must be reported as a medical expense.  </w:t>
      </w:r>
    </w:p>
    <w:p w:rsidR="008E3630" w:rsidP="008E3630" w14:paraId="15810513" w14:textId="77777777">
      <w:pPr>
        <w:widowControl w:val="0"/>
        <w:numPr>
          <w:ilvl w:val="1"/>
          <w:numId w:val="1"/>
        </w:numPr>
        <w:rPr>
          <w:sz w:val="22"/>
          <w:szCs w:val="22"/>
        </w:rPr>
      </w:pPr>
      <w:r>
        <w:rPr>
          <w:sz w:val="22"/>
          <w:szCs w:val="22"/>
        </w:rPr>
        <w:t xml:space="preserve">When an award to a claimant includes the cost of witness fees, </w:t>
      </w:r>
      <w:r>
        <w:rPr>
          <w:sz w:val="22"/>
          <w:szCs w:val="22"/>
        </w:rPr>
        <w:t>attorneys</w:t>
      </w:r>
      <w:r>
        <w:rPr>
          <w:sz w:val="22"/>
          <w:szCs w:val="22"/>
        </w:rPr>
        <w:t xml:space="preserve"> fees (other than “bad faith”) and other court costs, the amount so awarded must be included as part of the indemnity benefit.</w:t>
      </w:r>
    </w:p>
    <w:p w:rsidR="008E3630" w:rsidP="008E3630" w14:paraId="11AC6B78" w14:textId="77777777">
      <w:pPr>
        <w:widowControl w:val="0"/>
        <w:rPr>
          <w:sz w:val="22"/>
          <w:szCs w:val="22"/>
        </w:rPr>
      </w:pPr>
    </w:p>
    <w:p w:rsidR="008E3630" w:rsidP="008E3630" w14:paraId="1EA38B99" w14:textId="77777777">
      <w:pPr>
        <w:widowControl w:val="0"/>
        <w:rPr>
          <w:sz w:val="22"/>
          <w:szCs w:val="22"/>
        </w:rPr>
      </w:pPr>
      <w:r>
        <w:rPr>
          <w:sz w:val="22"/>
          <w:szCs w:val="22"/>
        </w:rPr>
        <w:t>PAYROLL CLASS CODE COLUMN – This is the appropriate payroll classification code for a claim or group of claims as reported on the Self-Insurer Payroll Report for the same policy period.  The use of any other classification codes is incorrect as it is not possible to have a claim in a class code that has no reported payroll.</w:t>
      </w:r>
    </w:p>
    <w:p w:rsidR="008E3630" w:rsidP="008E3630" w14:paraId="032F3E7C" w14:textId="77777777">
      <w:pPr>
        <w:widowControl w:val="0"/>
        <w:rPr>
          <w:sz w:val="22"/>
          <w:szCs w:val="22"/>
        </w:rPr>
      </w:pPr>
    </w:p>
    <w:p w:rsidR="008E3630" w:rsidP="008E3630" w14:paraId="467CBC9D" w14:textId="77777777">
      <w:pPr>
        <w:widowControl w:val="0"/>
        <w:rPr>
          <w:sz w:val="22"/>
          <w:szCs w:val="22"/>
        </w:rPr>
      </w:pPr>
      <w:r>
        <w:rPr>
          <w:sz w:val="22"/>
          <w:szCs w:val="22"/>
        </w:rPr>
        <w:t>DATE OF ACCIDENT (EXCESS CLAIMS ONLY) COLUMN – Accident dates for all accidents included on the report, excess and non-excess, must be between the beginning and ending dates shown on the respective report.  Only use one of the following formats</w:t>
      </w:r>
      <w:r>
        <w:rPr>
          <w:sz w:val="22"/>
          <w:szCs w:val="22"/>
        </w:rPr>
        <w:t>:  xx</w:t>
      </w:r>
      <w:r>
        <w:rPr>
          <w:sz w:val="22"/>
          <w:szCs w:val="22"/>
        </w:rPr>
        <w:t>/xx/xx    or</w:t>
      </w:r>
      <w:r>
        <w:rPr>
          <w:sz w:val="22"/>
          <w:szCs w:val="22"/>
        </w:rPr>
        <w:tab/>
        <w:t>xx-xx-xx.</w:t>
      </w:r>
    </w:p>
    <w:p w:rsidR="008E3630" w:rsidP="008E3630" w14:paraId="3A5CBB43" w14:textId="77777777">
      <w:pPr>
        <w:widowControl w:val="0"/>
        <w:rPr>
          <w:sz w:val="22"/>
          <w:szCs w:val="22"/>
        </w:rPr>
      </w:pPr>
    </w:p>
    <w:p w:rsidR="008E3630" w:rsidP="008E3630" w14:paraId="1288DD39" w14:textId="77777777">
      <w:pPr>
        <w:widowControl w:val="0"/>
        <w:rPr>
          <w:sz w:val="22"/>
          <w:szCs w:val="22"/>
        </w:rPr>
      </w:pPr>
      <w:r>
        <w:rPr>
          <w:sz w:val="22"/>
          <w:szCs w:val="22"/>
        </w:rPr>
        <w:t>INCURRED LOSS COLUM</w:t>
      </w:r>
      <w:r w:rsidR="000312D7">
        <w:rPr>
          <w:sz w:val="22"/>
          <w:szCs w:val="22"/>
        </w:rPr>
        <w:t>N</w:t>
      </w:r>
      <w:r>
        <w:rPr>
          <w:sz w:val="22"/>
          <w:szCs w:val="22"/>
        </w:rPr>
        <w:t>S – Incurred loss is the total dollar amount that is paid on a claim until it is closed and includes both payments already made and outstanding reserves (payments anticipated to be made in the future).  Incurred losses exclude attorney fees awarded due to “bad faith” on the part of the self-insurer, pursuant to Section 440.34, F.S.  Only use whole dollars, no cents, in both the medical (payments to doctors, hospital</w:t>
      </w:r>
      <w:r w:rsidR="00EE7D58">
        <w:rPr>
          <w:sz w:val="22"/>
          <w:szCs w:val="22"/>
        </w:rPr>
        <w:t>s</w:t>
      </w:r>
      <w:r>
        <w:rPr>
          <w:sz w:val="22"/>
          <w:szCs w:val="22"/>
        </w:rPr>
        <w:t>, and pharmacies as well as for physical rehabilitation and psychiatric and psychological testing and treatment, but not claim expense, must be included as part of the amount reported for medical) and indemnity (payments for vocational rehabilitation, including training, counseling, evaluation and aptitude and similar testing to enable the claimant to resume gainful employment, as well as  bi-weekly compensation payments must be included as part of the amount reported for indemnity) columns and total each column as indicated.  If the report is more than one page, enter these totals only on the last page.</w:t>
      </w:r>
    </w:p>
    <w:p w:rsidR="008E3630" w:rsidP="008E3630" w14:paraId="279B8C0E" w14:textId="77777777">
      <w:pPr>
        <w:widowControl w:val="0"/>
        <w:rPr>
          <w:sz w:val="22"/>
          <w:szCs w:val="22"/>
        </w:rPr>
      </w:pPr>
    </w:p>
    <w:p w:rsidR="008E3630" w:rsidRPr="00E558AA" w:rsidP="008E3630" w14:paraId="1558BF58" w14:textId="77777777">
      <w:pPr>
        <w:widowControl w:val="0"/>
        <w:rPr>
          <w:b/>
          <w:sz w:val="24"/>
          <w:szCs w:val="24"/>
        </w:rPr>
      </w:pPr>
      <w:r>
        <w:rPr>
          <w:sz w:val="22"/>
          <w:szCs w:val="22"/>
        </w:rPr>
        <w:t xml:space="preserve">TOTAL ALLOCATED LOSS ADJUSTMENT EXPENSE INCURRED– This is expenses such as attorney’s fees, legal expense, investigation cost, witness fees, court costs, document costs, and other expenses directly related and allocated to the cost of settling a specific claim.  </w:t>
      </w:r>
      <w:r w:rsidRPr="003F67D3">
        <w:rPr>
          <w:sz w:val="22"/>
          <w:szCs w:val="22"/>
          <w:u w:val="single"/>
        </w:rPr>
        <w:t>Do not</w:t>
      </w:r>
      <w:r>
        <w:rPr>
          <w:sz w:val="22"/>
          <w:szCs w:val="22"/>
        </w:rPr>
        <w:t xml:space="preserve"> include unallocated loss adjustment expenses, which are those expenses that </w:t>
      </w:r>
      <w:r>
        <w:rPr>
          <w:sz w:val="22"/>
          <w:szCs w:val="22"/>
        </w:rPr>
        <w:t>cannot be directly assigned to a particular claim.</w:t>
      </w:r>
    </w:p>
    <w:p w:rsidR="000228B8" w:rsidRPr="00935A53" w:rsidP="00EE7D58" w14:paraId="08B146AC" w14:textId="77777777">
      <w:pPr>
        <w:widowControl w:val="0"/>
        <w:jc w:val="both"/>
      </w:pPr>
    </w:p>
    <w:sectPr w:rsidSect="00D55199">
      <w:headerReference w:type="even" r:id="rId6"/>
      <w:headerReference w:type="default" r:id="rId7"/>
      <w:footerReference w:type="even" r:id="rId8"/>
      <w:footerReference w:type="default" r:id="rId9"/>
      <w:headerReference w:type="first" r:id="rId10"/>
      <w:footerReference w:type="first" r:id="rId11"/>
      <w:endnotePr>
        <w:numFmt w:val="decimal"/>
      </w:endnotePr>
      <w:pgSz w:w="12240" w:h="15840"/>
      <w:pgMar w:top="576"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5E02" w14:paraId="65346FC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F761A" w:rsidRPr="00DC157A" w:rsidP="00841E0E" w14:paraId="46E04A95" w14:textId="77777777">
    <w:pPr>
      <w:widowControl w:val="0"/>
      <w:jc w:val="both"/>
      <w:rPr>
        <w:b/>
        <w:sz w:val="18"/>
        <w:szCs w:val="18"/>
      </w:rPr>
    </w:pPr>
    <w:r w:rsidRPr="00DC157A">
      <w:rPr>
        <w:b/>
        <w:sz w:val="18"/>
        <w:szCs w:val="18"/>
      </w:rPr>
      <w:t xml:space="preserve">FORM DFS-F2-SI-17 (8/2009) </w:t>
    </w:r>
  </w:p>
  <w:p w:rsidR="000F761A" w:rsidRPr="00DC157A" w:rsidP="00841E0E" w14:paraId="259A149E" w14:textId="77777777">
    <w:pPr>
      <w:pStyle w:val="Footer"/>
      <w:rPr>
        <w:sz w:val="18"/>
        <w:szCs w:val="18"/>
      </w:rPr>
    </w:pPr>
    <w:r w:rsidRPr="00DC157A">
      <w:rPr>
        <w:sz w:val="18"/>
        <w:szCs w:val="18"/>
      </w:rPr>
      <w:t>Rule 69L- 5.205</w:t>
    </w:r>
    <w:r w:rsidRPr="00DC157A">
      <w:rPr>
        <w:rStyle w:val="PageNumber"/>
        <w:sz w:val="18"/>
        <w:szCs w:val="18"/>
      </w:rPr>
      <w:t>, F.A.C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5E02" w14:paraId="257C490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5E02" w14:paraId="3A86462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5E02" w14:paraId="3120D1E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5E02" w14:paraId="10AAD3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E872A52"/>
    <w:multiLevelType w:val="hybridMultilevel"/>
    <w:tmpl w:val="E7F8B05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079667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isplayHorizontalDrawingGridEvery w:val="0"/>
  <w:displayVerticalDrawingGridEvery w:val="0"/>
  <w:doNotUseMarginsForDrawingGridOrigin/>
  <w:doNotShadeFormData/>
  <w:noPunctuationKerning/>
  <w:characterSpacingControl w:val="doNotCompress"/>
  <w:endnotePr>
    <w:numFmt w:val="decimal"/>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63B"/>
    <w:rsid w:val="000228B8"/>
    <w:rsid w:val="00027C91"/>
    <w:rsid w:val="000312D7"/>
    <w:rsid w:val="00086663"/>
    <w:rsid w:val="000E7C82"/>
    <w:rsid w:val="000F761A"/>
    <w:rsid w:val="00135E02"/>
    <w:rsid w:val="00195C9A"/>
    <w:rsid w:val="00251A8D"/>
    <w:rsid w:val="002726AD"/>
    <w:rsid w:val="00283A98"/>
    <w:rsid w:val="0030708A"/>
    <w:rsid w:val="003C063B"/>
    <w:rsid w:val="003F06CD"/>
    <w:rsid w:val="003F67D3"/>
    <w:rsid w:val="00411E08"/>
    <w:rsid w:val="004659C1"/>
    <w:rsid w:val="004B3354"/>
    <w:rsid w:val="00504059"/>
    <w:rsid w:val="0057332E"/>
    <w:rsid w:val="005856D3"/>
    <w:rsid w:val="00592FAF"/>
    <w:rsid w:val="005A6F5F"/>
    <w:rsid w:val="005C571F"/>
    <w:rsid w:val="005D61A8"/>
    <w:rsid w:val="00657033"/>
    <w:rsid w:val="006800FD"/>
    <w:rsid w:val="00725F8B"/>
    <w:rsid w:val="00760464"/>
    <w:rsid w:val="007E6634"/>
    <w:rsid w:val="008359C4"/>
    <w:rsid w:val="00841E0E"/>
    <w:rsid w:val="0086345E"/>
    <w:rsid w:val="008859A7"/>
    <w:rsid w:val="008E3630"/>
    <w:rsid w:val="008E4AB4"/>
    <w:rsid w:val="00935A53"/>
    <w:rsid w:val="00953594"/>
    <w:rsid w:val="00993467"/>
    <w:rsid w:val="00A246DA"/>
    <w:rsid w:val="00A740B7"/>
    <w:rsid w:val="00A75AAC"/>
    <w:rsid w:val="00AB2E0C"/>
    <w:rsid w:val="00B4313B"/>
    <w:rsid w:val="00B57D9D"/>
    <w:rsid w:val="00BA4AFE"/>
    <w:rsid w:val="00BD384C"/>
    <w:rsid w:val="00C112BC"/>
    <w:rsid w:val="00C4702D"/>
    <w:rsid w:val="00CB1FA8"/>
    <w:rsid w:val="00CB5FC8"/>
    <w:rsid w:val="00CC6961"/>
    <w:rsid w:val="00D11B92"/>
    <w:rsid w:val="00D151AC"/>
    <w:rsid w:val="00D22413"/>
    <w:rsid w:val="00D55199"/>
    <w:rsid w:val="00D82977"/>
    <w:rsid w:val="00DC157A"/>
    <w:rsid w:val="00E37F9F"/>
    <w:rsid w:val="00E558AA"/>
    <w:rsid w:val="00E73FE0"/>
    <w:rsid w:val="00EA3CC7"/>
    <w:rsid w:val="00EE7D58"/>
    <w:rsid w:val="00F4485F"/>
    <w:rsid w:val="00FB3775"/>
    <w:rsid w:val="00FC06E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5083BD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widowControl w:val="0"/>
      <w:jc w:val="both"/>
      <w:outlineLvl w:val="0"/>
    </w:pPr>
    <w:rPr>
      <w:rFonts w:ascii="Courier" w:hAnsi="Courier"/>
      <w: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FootnoteReference">
    <w:name w:val="footnote reference"/>
    <w:basedOn w:val="DefaultParagraphFon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table" w:styleId="TableGrid">
    <w:name w:val="Table Grid"/>
    <w:basedOn w:val="TableNormal"/>
    <w:rsid w:val="00725F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726AD"/>
  </w:style>
  <w:style w:type="character" w:styleId="Hyperlink">
    <w:name w:val="Hyperlink"/>
    <w:rsid w:val="00841E0E"/>
    <w:rPr>
      <w:color w:val="0000FF"/>
      <w:u w:val="single"/>
    </w:rPr>
  </w:style>
  <w:style w:type="paragraph" w:styleId="BalloonText">
    <w:name w:val="Balloon Text"/>
    <w:basedOn w:val="Normal"/>
    <w:semiHidden/>
    <w:rsid w:val="008634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fsiga.org" TargetMode="External" /><Relationship Id="rId5" Type="http://schemas.openxmlformats.org/officeDocument/2006/relationships/hyperlink" Target="http://www.myfloridacfo.com/WC/"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