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5.0 -->
  <w:body>
    <w:p w:rsidR="0070308C" w14:paraId="08597CEE" w14:textId="77777777">
      <w:pPr>
        <w:jc w:val="both"/>
        <w:rPr>
          <w:b/>
          <w:sz w:val="22"/>
          <w:szCs w:val="20"/>
        </w:rPr>
      </w:pPr>
    </w:p>
    <w:p w:rsidR="0070308C" w14:paraId="6C1A6F08" w14:textId="77777777">
      <w:pPr>
        <w:jc w:val="both"/>
        <w:rPr>
          <w:sz w:val="22"/>
        </w:rPr>
      </w:pPr>
      <w:r>
        <w:rPr>
          <w:bCs/>
          <w:sz w:val="22"/>
          <w:szCs w:val="20"/>
        </w:rPr>
        <w:t xml:space="preserve">EDI trading partners shall use the following instructions as a guide for </w:t>
      </w:r>
      <w:r>
        <w:rPr>
          <w:sz w:val="22"/>
        </w:rPr>
        <w:t xml:space="preserve">establishing a Secure Socket Layer/File Transfer Protocol (SSL/FTP) account with the Florida Division of Workers’ Compensation if sending the following data via the SSL/FTP method of transmission: </w:t>
      </w:r>
    </w:p>
    <w:p w:rsidR="0070308C" w14:paraId="4D226511" w14:textId="77777777">
      <w:pPr>
        <w:jc w:val="both"/>
        <w:rPr>
          <w:sz w:val="22"/>
        </w:rPr>
      </w:pPr>
    </w:p>
    <w:p w:rsidR="0070308C" w14:paraId="3B8C0B07" w14:textId="77777777">
      <w:pPr>
        <w:numPr>
          <w:ilvl w:val="0"/>
          <w:numId w:val="7"/>
        </w:numPr>
        <w:jc w:val="both"/>
        <w:rPr>
          <w:sz w:val="22"/>
        </w:rPr>
      </w:pPr>
      <w:r>
        <w:rPr>
          <w:sz w:val="22"/>
        </w:rPr>
        <w:t>Proof of Coverage (POC) EDI transactions required in Rule 69L-56, F.A.C.,</w:t>
      </w:r>
    </w:p>
    <w:p w:rsidR="0070308C" w14:paraId="068FDAD2" w14:textId="77777777">
      <w:pPr>
        <w:numPr>
          <w:ilvl w:val="0"/>
          <w:numId w:val="6"/>
        </w:numPr>
        <w:jc w:val="both"/>
        <w:rPr>
          <w:sz w:val="22"/>
        </w:rPr>
      </w:pPr>
      <w:r>
        <w:rPr>
          <w:sz w:val="22"/>
        </w:rPr>
        <w:t xml:space="preserve">Claims EDI transactions </w:t>
      </w:r>
      <w:r w:rsidR="00580C84">
        <w:rPr>
          <w:sz w:val="22"/>
        </w:rPr>
        <w:t>required</w:t>
      </w:r>
      <w:r>
        <w:rPr>
          <w:sz w:val="22"/>
        </w:rPr>
        <w:t xml:space="preserve"> in Rule 69L-56, F.A.C.  </w:t>
      </w:r>
    </w:p>
    <w:p w:rsidR="0070308C" w14:paraId="57CA6482" w14:textId="77777777">
      <w:pPr>
        <w:jc w:val="both"/>
        <w:rPr>
          <w:sz w:val="22"/>
        </w:rPr>
      </w:pPr>
    </w:p>
    <w:p w:rsidR="0070308C" w14:paraId="0A7EAE3D" w14:textId="77777777">
      <w:pPr>
        <w:jc w:val="both"/>
        <w:rPr>
          <w:sz w:val="22"/>
        </w:rPr>
      </w:pPr>
    </w:p>
    <w:p w:rsidR="0070308C" w:rsidP="001120B2" w14:paraId="38EF19ED" w14:textId="77777777">
      <w:pPr>
        <w:pStyle w:val="Heading1"/>
      </w:pPr>
      <w:r>
        <w:t xml:space="preserve">Selecting and Installing </w:t>
      </w:r>
      <w:r>
        <w:t>a</w:t>
      </w:r>
      <w:r>
        <w:t xml:space="preserve"> SSL/FTP Client Software Program:</w:t>
      </w:r>
    </w:p>
    <w:p w:rsidR="0070308C" w14:paraId="47C262AD" w14:textId="77777777">
      <w:pPr>
        <w:pStyle w:val="BodyText"/>
        <w:jc w:val="both"/>
        <w:rPr>
          <w:sz w:val="22"/>
        </w:rPr>
      </w:pPr>
    </w:p>
    <w:p w:rsidR="0070308C" w:rsidP="00337BE1" w14:paraId="07506EED" w14:textId="77777777">
      <w:pPr>
        <w:ind w:right="-90"/>
        <w:jc w:val="both"/>
        <w:rPr>
          <w:b/>
          <w:bCs/>
          <w:sz w:val="22"/>
        </w:rPr>
      </w:pPr>
      <w:r>
        <w:rPr>
          <w:sz w:val="22"/>
        </w:rPr>
        <w:t xml:space="preserve">These instructions are tailored using </w:t>
      </w:r>
      <w:r>
        <w:rPr>
          <w:b/>
          <w:bCs/>
          <w:i/>
          <w:iCs/>
          <w:sz w:val="22"/>
        </w:rPr>
        <w:t>WS-FTP Pro,</w:t>
      </w:r>
      <w:r w:rsidR="00AB2214">
        <w:rPr>
          <w:b/>
          <w:bCs/>
          <w:i/>
          <w:iCs/>
          <w:sz w:val="22"/>
        </w:rPr>
        <w:t xml:space="preserve"> 2007</w:t>
      </w:r>
      <w:r>
        <w:rPr>
          <w:b/>
          <w:bCs/>
          <w:i/>
          <w:iCs/>
          <w:sz w:val="22"/>
        </w:rPr>
        <w:t xml:space="preserve">, </w:t>
      </w:r>
      <w:r>
        <w:rPr>
          <w:sz w:val="22"/>
        </w:rPr>
        <w:t>client software program on a Microsoft Windows platform.  If the EDI trading partner selects a different SSL/FTP client software program, the SSL/FTP program selected must utilize one of the following certificate negotiation methods for establishing an SSL connection with the Division’s SSL/FTP server</w:t>
      </w:r>
      <w:r>
        <w:rPr>
          <w:sz w:val="22"/>
        </w:rPr>
        <w:t>:  AUTH</w:t>
      </w:r>
      <w:r>
        <w:rPr>
          <w:sz w:val="22"/>
        </w:rPr>
        <w:t xml:space="preserve"> SSL, AUTH TLS-P, AUTH TLS, AUTH TLS-C. </w:t>
      </w:r>
      <w:r>
        <w:rPr>
          <w:b/>
          <w:bCs/>
          <w:sz w:val="22"/>
        </w:rPr>
        <w:t>For a complete listing of SSL/FTP Programs that run on a variety of platforms, refer to the following web site:</w:t>
      </w:r>
    </w:p>
    <w:p w:rsidR="0070308C" w14:paraId="33BC390A" w14:textId="77777777">
      <w:pPr>
        <w:jc w:val="both"/>
        <w:rPr>
          <w:sz w:val="22"/>
        </w:rPr>
      </w:pPr>
    </w:p>
    <w:p w:rsidR="0070308C" w14:paraId="56E4FE49" w14:textId="77777777">
      <w:pPr>
        <w:ind w:firstLine="720"/>
        <w:jc w:val="both"/>
        <w:rPr>
          <w:sz w:val="22"/>
        </w:rPr>
      </w:pPr>
      <w:hyperlink r:id="rId5" w:history="1">
        <w:r>
          <w:rPr>
            <w:rStyle w:val="Hyperlink"/>
            <w:sz w:val="22"/>
          </w:rPr>
          <w:t>http://www.ford-hutchinson.com/~fh-1-pfh/ftps-ext_col.html</w:t>
        </w:r>
      </w:hyperlink>
    </w:p>
    <w:p w:rsidR="0070308C" w14:paraId="29FC2591" w14:textId="77777777">
      <w:pPr>
        <w:jc w:val="both"/>
        <w:rPr>
          <w:sz w:val="22"/>
          <w:u w:val="single"/>
        </w:rPr>
      </w:pPr>
    </w:p>
    <w:p w:rsidR="0070308C" w14:paraId="4939E67F" w14:textId="77777777">
      <w:pPr>
        <w:jc w:val="both"/>
        <w:rPr>
          <w:sz w:val="22"/>
          <w:u w:val="single"/>
        </w:rPr>
      </w:pPr>
    </w:p>
    <w:p w:rsidR="0070308C" w:rsidP="001120B2" w14:paraId="4D4C602A" w14:textId="77777777">
      <w:pPr>
        <w:pStyle w:val="Heading1"/>
      </w:pPr>
      <w:r>
        <w:t>Requesting a Signed Certificate from the Division:</w:t>
      </w:r>
    </w:p>
    <w:p w:rsidR="0070308C" w14:paraId="061216C9" w14:textId="77777777">
      <w:pPr>
        <w:pStyle w:val="BodyText"/>
        <w:jc w:val="both"/>
        <w:rPr>
          <w:sz w:val="22"/>
        </w:rPr>
      </w:pPr>
    </w:p>
    <w:p w:rsidR="008C0109" w:rsidP="00337BE1" w14:paraId="7F00C33B" w14:textId="77777777">
      <w:pPr>
        <w:ind w:right="180"/>
        <w:jc w:val="both"/>
        <w:rPr>
          <w:sz w:val="22"/>
        </w:rPr>
      </w:pPr>
      <w:r>
        <w:rPr>
          <w:sz w:val="22"/>
        </w:rPr>
        <w:t xml:space="preserve">The SSL/FTP transmission vehicle utilizes signed digital certificates with 128-bit encryption technology and complies with security requirements set out in the Health Insurance Portability and Accountability Act (HIPAA). Before sending POC EDI and Claims EDI data to the Division via SSL/FTP, the trading partner shall create and email a “Certificate Signing Request” to the Division at </w:t>
      </w:r>
      <w:hyperlink r:id="rId6" w:history="1">
        <w:r w:rsidRPr="005C2AB1">
          <w:rPr>
            <w:rStyle w:val="Hyperlink"/>
            <w:sz w:val="22"/>
          </w:rPr>
          <w:t>claims.edi@myfloridacfo.com</w:t>
        </w:r>
      </w:hyperlink>
    </w:p>
    <w:p w:rsidR="0070308C" w14:paraId="5B4EA0B3" w14:textId="77777777">
      <w:pPr>
        <w:jc w:val="both"/>
        <w:rPr>
          <w:sz w:val="22"/>
        </w:rPr>
      </w:pPr>
      <w:r>
        <w:rPr>
          <w:sz w:val="22"/>
        </w:rPr>
        <w:t xml:space="preserve">  </w:t>
      </w:r>
    </w:p>
    <w:p w:rsidR="0070308C" w14:paraId="7277CD03" w14:textId="77777777">
      <w:pPr>
        <w:jc w:val="both"/>
        <w:rPr>
          <w:sz w:val="22"/>
        </w:rPr>
      </w:pPr>
    </w:p>
    <w:p w:rsidR="0070308C" w:rsidP="00337BE1" w14:paraId="7900F20F" w14:textId="77777777">
      <w:pPr>
        <w:ind w:right="180"/>
        <w:jc w:val="both"/>
        <w:rPr>
          <w:sz w:val="22"/>
        </w:rPr>
      </w:pPr>
      <w:r>
        <w:rPr>
          <w:b/>
          <w:bCs/>
          <w:sz w:val="22"/>
          <w:u w:val="single"/>
        </w:rPr>
        <w:t>Note</w:t>
      </w:r>
      <w:r>
        <w:rPr>
          <w:b/>
          <w:bCs/>
          <w:sz w:val="22"/>
          <w:u w:val="single"/>
        </w:rPr>
        <w:t>:</w:t>
      </w:r>
      <w:r>
        <w:rPr>
          <w:sz w:val="22"/>
        </w:rPr>
        <w:t xml:space="preserve">  If</w:t>
      </w:r>
      <w:r>
        <w:rPr>
          <w:sz w:val="22"/>
        </w:rPr>
        <w:t xml:space="preserve"> the trading partner is sending both POC and Claims EDI data to the Division, the trading partner shall create and send only one Certificate Signing Request file.  The Division will authenticate and sign the Certificate Signing Request file and return (email) a Signed Certificate (.crt) file to be used by the trading partner in connecting to the Division’s SSL/FTP server. If the trading partner is also sending medical data to the Division via SSL/FTP, a separate SSL/FTP account must be established for medical transmissions.  However, the same SSL Signed Certificate may be used for medical, POC and Claims. Eventually, the two accounts may be merged, but at present will be maintained as separate accounts by the Division.  The client software program (e.g., WS-FTP Pro) will also use the same certificate for both SSL/FTP accounts.</w:t>
      </w:r>
    </w:p>
    <w:p w:rsidR="0070308C" w14:paraId="345320F6" w14:textId="77777777">
      <w:pPr>
        <w:jc w:val="both"/>
        <w:rPr>
          <w:sz w:val="22"/>
        </w:rPr>
      </w:pPr>
    </w:p>
    <w:p w:rsidR="0070308C" w14:paraId="74244C6A" w14:textId="77777777">
      <w:pPr>
        <w:jc w:val="both"/>
        <w:rPr>
          <w:sz w:val="22"/>
        </w:rPr>
      </w:pPr>
      <w:r>
        <w:rPr>
          <w:sz w:val="22"/>
        </w:rPr>
        <w:t>The following steps (using the example WS-FTP Pro Client Software Program) need only be performed once by the trading partner to a generate an encryption Private Key (.key) file, a Self-Signed Digital Certificate (.crt) file, and a Certificate Signing Request (.csr) file:</w:t>
      </w:r>
    </w:p>
    <w:p w:rsidR="0070308C" w14:paraId="2F94708D" w14:textId="77777777">
      <w:pPr>
        <w:jc w:val="both"/>
        <w:rPr>
          <w:sz w:val="22"/>
        </w:rPr>
      </w:pPr>
      <w:r>
        <w:rPr>
          <w:sz w:val="22"/>
        </w:rPr>
        <w:t xml:space="preserve"> </w:t>
      </w:r>
    </w:p>
    <w:p w:rsidR="0070308C" w14:paraId="6CAE9661" w14:textId="77777777">
      <w:pPr>
        <w:pStyle w:val="List"/>
        <w:numPr>
          <w:ilvl w:val="0"/>
          <w:numId w:val="1"/>
        </w:numPr>
        <w:jc w:val="both"/>
        <w:rPr>
          <w:sz w:val="22"/>
        </w:rPr>
      </w:pPr>
      <w:r>
        <w:rPr>
          <w:sz w:val="22"/>
        </w:rPr>
        <w:t>Run WS-FTP Pro and close the “Site Manager” dialog box that pops up for connecting to profiles.</w:t>
      </w:r>
    </w:p>
    <w:p w:rsidR="0070308C" w14:paraId="00CBFA2F" w14:textId="77777777">
      <w:pPr>
        <w:pStyle w:val="List"/>
        <w:numPr>
          <w:ilvl w:val="0"/>
          <w:numId w:val="1"/>
        </w:numPr>
        <w:jc w:val="both"/>
        <w:rPr>
          <w:sz w:val="22"/>
        </w:rPr>
      </w:pPr>
      <w:r>
        <w:rPr>
          <w:sz w:val="22"/>
        </w:rPr>
        <w:t>Select the “Options” button at the bottom of the screen and click on the tree-view item “Client Certificates” under the “SSL” branch.</w:t>
      </w:r>
    </w:p>
    <w:p w:rsidR="0070308C" w14:paraId="2C4982C4" w14:textId="77777777">
      <w:pPr>
        <w:pStyle w:val="List"/>
        <w:numPr>
          <w:ilvl w:val="0"/>
          <w:numId w:val="1"/>
        </w:numPr>
        <w:jc w:val="both"/>
        <w:rPr>
          <w:sz w:val="22"/>
        </w:rPr>
      </w:pPr>
      <w:r>
        <w:rPr>
          <w:sz w:val="22"/>
        </w:rPr>
        <w:t>Click on the “Create” button to start the process of creating a new certificate request.</w:t>
      </w:r>
    </w:p>
    <w:p w:rsidR="0070308C" w14:paraId="1B2A5AB2" w14:textId="77777777">
      <w:pPr>
        <w:pStyle w:val="List"/>
        <w:numPr>
          <w:ilvl w:val="0"/>
          <w:numId w:val="1"/>
        </w:numPr>
        <w:jc w:val="both"/>
        <w:rPr>
          <w:sz w:val="22"/>
        </w:rPr>
      </w:pPr>
      <w:r>
        <w:rPr>
          <w:sz w:val="22"/>
        </w:rPr>
        <w:t xml:space="preserve">In the “Certificate Name” field, enter your </w:t>
      </w:r>
      <w:r>
        <w:rPr>
          <w:sz w:val="22"/>
        </w:rPr>
        <w:t>Division</w:t>
      </w:r>
      <w:r>
        <w:rPr>
          <w:sz w:val="22"/>
        </w:rPr>
        <w:t xml:space="preserve">-assigned </w:t>
      </w:r>
      <w:r w:rsidR="00305E01">
        <w:rPr>
          <w:sz w:val="22"/>
        </w:rPr>
        <w:t>nine-digit</w:t>
      </w:r>
      <w:r>
        <w:rPr>
          <w:b/>
          <w:bCs/>
          <w:sz w:val="22"/>
        </w:rPr>
        <w:t xml:space="preserve"> Trading Partner ID</w:t>
      </w:r>
      <w:r>
        <w:rPr>
          <w:sz w:val="22"/>
        </w:rPr>
        <w:t xml:space="preserve"> (FTP userid). Note: If not known, contact the Division to obtain your Trading Partner ID.</w:t>
      </w:r>
    </w:p>
    <w:p w:rsidR="0070308C" w14:paraId="42E61433" w14:textId="77777777">
      <w:pPr>
        <w:pStyle w:val="List"/>
        <w:numPr>
          <w:ilvl w:val="0"/>
          <w:numId w:val="1"/>
        </w:numPr>
        <w:jc w:val="both"/>
        <w:rPr>
          <w:sz w:val="22"/>
        </w:rPr>
      </w:pPr>
      <w:r>
        <w:rPr>
          <w:sz w:val="22"/>
        </w:rPr>
        <w:t>For the “Expiration Date” field, enter a date that is 20 years into the future.</w:t>
      </w:r>
    </w:p>
    <w:p w:rsidR="0070308C" w14:paraId="0FA1CD32" w14:textId="77777777">
      <w:pPr>
        <w:pStyle w:val="List"/>
        <w:numPr>
          <w:ilvl w:val="0"/>
          <w:numId w:val="1"/>
        </w:numPr>
        <w:jc w:val="both"/>
        <w:rPr>
          <w:sz w:val="22"/>
        </w:rPr>
      </w:pPr>
      <w:r>
        <w:rPr>
          <w:sz w:val="22"/>
        </w:rPr>
        <w:t>For the “</w:t>
      </w:r>
      <w:r>
        <w:rPr>
          <w:b/>
          <w:bCs/>
          <w:sz w:val="22"/>
        </w:rPr>
        <w:t>Pass Phrase</w:t>
      </w:r>
      <w:r>
        <w:rPr>
          <w:sz w:val="22"/>
        </w:rPr>
        <w:t>” field, make up a password or pass phrase (multiple words separated by spaces). Do not lose the Pass Phrase or provide to anyone outside your organization, as it is your “private” encryption key.  The Pass Phrase does not have to be the same as your “</w:t>
      </w:r>
      <w:r>
        <w:rPr>
          <w:b/>
          <w:bCs/>
          <w:sz w:val="22"/>
        </w:rPr>
        <w:t xml:space="preserve">FTP account password” </w:t>
      </w:r>
      <w:r>
        <w:rPr>
          <w:sz w:val="22"/>
        </w:rPr>
        <w:t xml:space="preserve">(i.e., your SSL/FTP server login password, which should be a minimum of 10 and maximum of 15 alpha-numeric characters). </w:t>
      </w:r>
    </w:p>
    <w:p w:rsidR="0070308C" w14:paraId="4D49BF18" w14:textId="77777777">
      <w:pPr>
        <w:pStyle w:val="List"/>
        <w:numPr>
          <w:ilvl w:val="0"/>
          <w:numId w:val="1"/>
        </w:numPr>
        <w:jc w:val="both"/>
        <w:rPr>
          <w:sz w:val="22"/>
        </w:rPr>
      </w:pPr>
      <w:r>
        <w:rPr>
          <w:sz w:val="22"/>
        </w:rPr>
        <w:t>Re-type the “Pass Phrase” in the “Confirm Pass Phrase” field.</w:t>
      </w:r>
    </w:p>
    <w:p w:rsidR="0070308C" w14:paraId="2134E3F2" w14:textId="77777777">
      <w:pPr>
        <w:pStyle w:val="List"/>
        <w:numPr>
          <w:ilvl w:val="0"/>
          <w:numId w:val="1"/>
        </w:numPr>
        <w:jc w:val="both"/>
        <w:rPr>
          <w:sz w:val="22"/>
        </w:rPr>
      </w:pPr>
      <w:r>
        <w:rPr>
          <w:sz w:val="22"/>
        </w:rPr>
        <w:t>Click the “Next” button to proceed to the next window.</w:t>
      </w:r>
    </w:p>
    <w:p w:rsidR="0070308C" w14:paraId="051987CB" w14:textId="77777777">
      <w:pPr>
        <w:pStyle w:val="List"/>
        <w:numPr>
          <w:ilvl w:val="0"/>
          <w:numId w:val="1"/>
        </w:numPr>
        <w:jc w:val="both"/>
        <w:rPr>
          <w:sz w:val="22"/>
        </w:rPr>
      </w:pPr>
      <w:r>
        <w:rPr>
          <w:sz w:val="22"/>
        </w:rPr>
        <w:t>Enter the “City” and two-letter abbreviation for your “State” in the requested fields.  Enter “US” in the “Country” field.  Click on the “Next” button.</w:t>
      </w:r>
    </w:p>
    <w:p w:rsidR="0070308C" w14:paraId="3F7B3829" w14:textId="77777777">
      <w:pPr>
        <w:pStyle w:val="List"/>
        <w:numPr>
          <w:ilvl w:val="0"/>
          <w:numId w:val="1"/>
        </w:numPr>
        <w:jc w:val="both"/>
        <w:rPr>
          <w:sz w:val="22"/>
        </w:rPr>
      </w:pPr>
      <w:r>
        <w:rPr>
          <w:sz w:val="22"/>
        </w:rPr>
        <w:t>For the “Common Name” field, enter the URL of your company’s web site. If your company does not have a web site, enter your own name in this field (First Name plus Last Name).</w:t>
      </w:r>
    </w:p>
    <w:p w:rsidR="0070308C" w14:paraId="75264652" w14:textId="77777777">
      <w:pPr>
        <w:pStyle w:val="List"/>
        <w:numPr>
          <w:ilvl w:val="0"/>
          <w:numId w:val="1"/>
        </w:numPr>
        <w:jc w:val="both"/>
        <w:rPr>
          <w:sz w:val="22"/>
        </w:rPr>
      </w:pPr>
      <w:r>
        <w:rPr>
          <w:sz w:val="22"/>
        </w:rPr>
        <w:t xml:space="preserve">Enter your email address in the “Email” field (required).  </w:t>
      </w:r>
    </w:p>
    <w:p w:rsidR="0070308C" w14:paraId="5864B84A" w14:textId="77777777">
      <w:pPr>
        <w:pStyle w:val="List"/>
        <w:numPr>
          <w:ilvl w:val="0"/>
          <w:numId w:val="1"/>
        </w:numPr>
        <w:jc w:val="both"/>
        <w:rPr>
          <w:sz w:val="22"/>
        </w:rPr>
      </w:pPr>
      <w:r>
        <w:rPr>
          <w:sz w:val="22"/>
        </w:rPr>
        <w:t>For the “Organization” field, enter your company’s name.</w:t>
      </w:r>
    </w:p>
    <w:p w:rsidR="0070308C" w14:paraId="2AFEDC81" w14:textId="77777777">
      <w:pPr>
        <w:pStyle w:val="List"/>
        <w:numPr>
          <w:ilvl w:val="0"/>
          <w:numId w:val="1"/>
        </w:numPr>
        <w:jc w:val="both"/>
        <w:rPr>
          <w:sz w:val="22"/>
        </w:rPr>
      </w:pPr>
      <w:r>
        <w:rPr>
          <w:sz w:val="22"/>
        </w:rPr>
        <w:t xml:space="preserve">For the “Unit” field, enter the name of your department within your company.  If you do not have a department name, enter “EDI” for the </w:t>
      </w:r>
      <w:r>
        <w:rPr>
          <w:sz w:val="22"/>
        </w:rPr>
        <w:t>unit</w:t>
      </w:r>
      <w:r>
        <w:rPr>
          <w:sz w:val="22"/>
        </w:rPr>
        <w:t xml:space="preserve"> name.  Click the “Next” button.</w:t>
      </w:r>
    </w:p>
    <w:p w:rsidR="0070308C" w14:paraId="0E5E10BD" w14:textId="77777777">
      <w:pPr>
        <w:pStyle w:val="List"/>
        <w:numPr>
          <w:ilvl w:val="0"/>
          <w:numId w:val="1"/>
        </w:numPr>
        <w:jc w:val="both"/>
        <w:rPr>
          <w:sz w:val="22"/>
        </w:rPr>
      </w:pPr>
      <w:r>
        <w:rPr>
          <w:sz w:val="22"/>
        </w:rPr>
        <w:t>Click on the “Finish” button.  You will receive a confirmation pop-up message if it was successful.  Click on the “OK” button of the pop-up confirmation message to close this window.</w:t>
      </w:r>
    </w:p>
    <w:p w:rsidR="0070308C" w14:paraId="49B4EE43" w14:textId="77777777">
      <w:pPr>
        <w:pStyle w:val="List"/>
        <w:ind w:left="0" w:firstLine="0"/>
        <w:jc w:val="both"/>
        <w:rPr>
          <w:sz w:val="22"/>
        </w:rPr>
      </w:pPr>
    </w:p>
    <w:p w:rsidR="0070308C" w14:paraId="3D2564BF" w14:textId="3112B405">
      <w:pPr>
        <w:pStyle w:val="List"/>
        <w:ind w:left="0" w:firstLine="0"/>
        <w:jc w:val="both"/>
        <w:rPr>
          <w:sz w:val="22"/>
        </w:rPr>
      </w:pPr>
      <w:r>
        <w:rPr>
          <w:sz w:val="22"/>
        </w:rPr>
        <w:t xml:space="preserve">       </w:t>
      </w:r>
      <w:r w:rsidR="001120B2">
        <w:rPr>
          <w:noProof/>
          <w:sz w:val="22"/>
        </w:rPr>
        <w:drawing>
          <wp:inline distT="0" distB="0" distL="0" distR="0">
            <wp:extent cx="3200400" cy="1200150"/>
            <wp:effectExtent l="0" t="0" r="0" b="0"/>
            <wp:docPr id="1" name="Picture 1" descr="Certificate creation was successfu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ertificate creation was successful confirmation"/>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0400" cy="1200150"/>
                    </a:xfrm>
                    <a:prstGeom prst="rect">
                      <a:avLst/>
                    </a:prstGeom>
                    <a:noFill/>
                    <a:ln>
                      <a:noFill/>
                    </a:ln>
                  </pic:spPr>
                </pic:pic>
              </a:graphicData>
            </a:graphic>
          </wp:inline>
        </w:drawing>
      </w:r>
    </w:p>
    <w:p w:rsidR="0070308C" w14:paraId="5E96B625" w14:textId="77777777">
      <w:pPr>
        <w:pStyle w:val="List"/>
        <w:ind w:left="0" w:firstLine="0"/>
        <w:jc w:val="both"/>
        <w:rPr>
          <w:sz w:val="22"/>
        </w:rPr>
      </w:pPr>
    </w:p>
    <w:p w:rsidR="0070308C" w14:paraId="56D6A393" w14:textId="77777777">
      <w:pPr>
        <w:pStyle w:val="List"/>
        <w:numPr>
          <w:ilvl w:val="0"/>
          <w:numId w:val="1"/>
        </w:numPr>
        <w:jc w:val="both"/>
        <w:rPr>
          <w:sz w:val="22"/>
        </w:rPr>
      </w:pPr>
      <w:r>
        <w:rPr>
          <w:sz w:val="22"/>
        </w:rPr>
        <w:t xml:space="preserve">This will create three files in the “C:\Documents and Settings\your_computer_login_ID\Application Datra\IpSwitch\WS_FTP\SSL\Certs” directory, Self-Signed Certificate file (.crt), Private Key File (.key), and a Certificate Signing Request File (.csr).  </w:t>
      </w:r>
    </w:p>
    <w:p w:rsidR="0070308C" w14:paraId="034E1B18" w14:textId="77777777">
      <w:pPr>
        <w:pStyle w:val="List"/>
        <w:numPr>
          <w:ilvl w:val="0"/>
          <w:numId w:val="1"/>
        </w:numPr>
        <w:jc w:val="both"/>
        <w:rPr>
          <w:sz w:val="22"/>
        </w:rPr>
      </w:pPr>
      <w:r>
        <w:rPr>
          <w:sz w:val="22"/>
        </w:rPr>
        <w:t>You will now be returned to the list of the Client Certificates, where you should see your new FTP userid certificate listed.</w:t>
      </w:r>
    </w:p>
    <w:p w:rsidR="0070308C" w14:paraId="66720F47" w14:textId="77777777">
      <w:pPr>
        <w:pStyle w:val="List"/>
        <w:numPr>
          <w:ilvl w:val="0"/>
          <w:numId w:val="1"/>
        </w:numPr>
        <w:jc w:val="both"/>
        <w:rPr>
          <w:sz w:val="22"/>
        </w:rPr>
      </w:pPr>
      <w:r>
        <w:rPr>
          <w:sz w:val="22"/>
        </w:rPr>
        <w:t xml:space="preserve">Click </w:t>
      </w:r>
      <w:r>
        <w:rPr>
          <w:sz w:val="22"/>
        </w:rPr>
        <w:t>OK, and</w:t>
      </w:r>
      <w:r>
        <w:rPr>
          <w:sz w:val="22"/>
        </w:rPr>
        <w:t xml:space="preserve"> then exit the WS-FTP Pro program.</w:t>
      </w:r>
    </w:p>
    <w:p w:rsidR="008C0109" w14:paraId="40C11367" w14:textId="77777777">
      <w:pPr>
        <w:pStyle w:val="List"/>
        <w:numPr>
          <w:ilvl w:val="0"/>
          <w:numId w:val="1"/>
        </w:numPr>
        <w:jc w:val="both"/>
        <w:rPr>
          <w:sz w:val="22"/>
        </w:rPr>
      </w:pPr>
      <w:r>
        <w:rPr>
          <w:sz w:val="22"/>
        </w:rPr>
        <w:t xml:space="preserve">Using your email software, attach the Certificate Signing Request (.csr) file to an email message and send it to the SSL/FTP account manager at </w:t>
      </w:r>
      <w:hyperlink r:id="rId6" w:history="1">
        <w:r w:rsidRPr="005C2AB1">
          <w:rPr>
            <w:rStyle w:val="Hyperlink"/>
            <w:sz w:val="22"/>
          </w:rPr>
          <w:t>claims.edi@myfloridacfo.com</w:t>
        </w:r>
      </w:hyperlink>
    </w:p>
    <w:p w:rsidR="0070308C" w14:paraId="4A122385" w14:textId="77777777">
      <w:pPr>
        <w:pStyle w:val="List"/>
        <w:numPr>
          <w:ilvl w:val="0"/>
          <w:numId w:val="1"/>
        </w:numPr>
        <w:jc w:val="both"/>
        <w:rPr>
          <w:sz w:val="22"/>
        </w:rPr>
      </w:pPr>
      <w:r>
        <w:rPr>
          <w:sz w:val="22"/>
        </w:rPr>
        <w:t xml:space="preserve">Upon receiving the Certificate Signing Request (.csr) file from the trading partner, the Division’s SSL/FTP account manager will authenticate your company’s identity, digitally sign your certificate request, and email you a Signed Certificate file (.crt) for you to use in connecting to the Division’s SSL/FTP server. The filename for the returned signed certificate file will have the same name as the .csr file sent to the division, but with “_Signed” added to the filename.  For example, if a Certificate </w:t>
      </w:r>
      <w:r>
        <w:rPr>
          <w:sz w:val="22"/>
        </w:rPr>
        <w:t>Signing Request File called “</w:t>
      </w:r>
      <w:r w:rsidR="00AB2214">
        <w:rPr>
          <w:sz w:val="22"/>
        </w:rPr>
        <w:t>000000088</w:t>
      </w:r>
      <w:r>
        <w:rPr>
          <w:sz w:val="22"/>
        </w:rPr>
        <w:t>.csr” is sent, then an “</w:t>
      </w:r>
      <w:r w:rsidR="00AB2214">
        <w:rPr>
          <w:sz w:val="22"/>
        </w:rPr>
        <w:t>000000088</w:t>
      </w:r>
      <w:r>
        <w:rPr>
          <w:b/>
          <w:bCs/>
          <w:sz w:val="22"/>
        </w:rPr>
        <w:t>_Signed</w:t>
      </w:r>
      <w:r>
        <w:rPr>
          <w:sz w:val="22"/>
        </w:rPr>
        <w:t xml:space="preserve">.crt” </w:t>
      </w:r>
      <w:r>
        <w:rPr>
          <w:sz w:val="22"/>
        </w:rPr>
        <w:t>Signed Certificate file will be returned by the Division</w:t>
      </w:r>
      <w:r>
        <w:rPr>
          <w:sz w:val="22"/>
        </w:rPr>
        <w:t>.</w:t>
      </w:r>
    </w:p>
    <w:p w:rsidR="0070308C" w14:paraId="34E97BA3" w14:textId="77777777">
      <w:pPr>
        <w:jc w:val="both"/>
        <w:rPr>
          <w:b/>
          <w:bCs/>
          <w:sz w:val="22"/>
        </w:rPr>
      </w:pPr>
    </w:p>
    <w:p w:rsidR="0070308C" w14:paraId="7C38D947" w14:textId="77777777">
      <w:pPr>
        <w:jc w:val="both"/>
        <w:rPr>
          <w:b/>
          <w:bCs/>
          <w:sz w:val="22"/>
        </w:rPr>
      </w:pPr>
      <w:r>
        <w:rPr>
          <w:b/>
          <w:bCs/>
          <w:sz w:val="22"/>
        </w:rPr>
        <w:t>At this point, the Division has activated the EDI trading partner’s SSL/FTP account.</w:t>
      </w:r>
    </w:p>
    <w:p w:rsidR="0070308C" w14:paraId="2BF47A6C" w14:textId="77777777">
      <w:pPr>
        <w:jc w:val="both"/>
        <w:rPr>
          <w:b/>
          <w:bCs/>
          <w:sz w:val="22"/>
          <w:u w:val="single"/>
        </w:rPr>
      </w:pPr>
    </w:p>
    <w:p w:rsidR="0070308C" w14:paraId="5D093E00" w14:textId="77777777">
      <w:pPr>
        <w:jc w:val="both"/>
        <w:rPr>
          <w:b/>
          <w:bCs/>
          <w:sz w:val="22"/>
          <w:u w:val="single"/>
        </w:rPr>
      </w:pPr>
    </w:p>
    <w:p w:rsidR="0070308C" w:rsidP="001120B2" w14:paraId="469C6BC1" w14:textId="77777777">
      <w:pPr>
        <w:pStyle w:val="Heading1"/>
      </w:pPr>
      <w:r>
        <w:t>Receiving and Configuring the Signed Certificate from the Division:</w:t>
      </w:r>
    </w:p>
    <w:p w:rsidR="0070308C" w14:paraId="79DE9836" w14:textId="77777777">
      <w:pPr>
        <w:jc w:val="both"/>
        <w:rPr>
          <w:b/>
          <w:bCs/>
          <w:sz w:val="22"/>
          <w:u w:val="single"/>
        </w:rPr>
      </w:pPr>
    </w:p>
    <w:p w:rsidR="0070308C" w14:paraId="6B824C4C" w14:textId="77777777">
      <w:pPr>
        <w:jc w:val="both"/>
        <w:rPr>
          <w:sz w:val="22"/>
        </w:rPr>
      </w:pPr>
      <w:r>
        <w:rPr>
          <w:sz w:val="22"/>
        </w:rPr>
        <w:t>Upon receipt of the Division’s email containing the Signed Certificate (.crt) file, the EDI trading partner shall save the file, and, using the following steps in the example WS-FTP Pro Client Software as a guide, configure the selected SSL/FTP Software Program to use the Signed Certificate for secure file transfers:</w:t>
      </w:r>
    </w:p>
    <w:p w:rsidR="0070308C" w14:paraId="00B5E30B" w14:textId="77777777">
      <w:pPr>
        <w:jc w:val="both"/>
        <w:rPr>
          <w:sz w:val="22"/>
        </w:rPr>
      </w:pPr>
    </w:p>
    <w:p w:rsidR="0070308C" w14:paraId="5CD3D1F8" w14:textId="77777777">
      <w:pPr>
        <w:pStyle w:val="List"/>
        <w:numPr>
          <w:ilvl w:val="0"/>
          <w:numId w:val="2"/>
        </w:numPr>
        <w:jc w:val="both"/>
        <w:rPr>
          <w:sz w:val="22"/>
        </w:rPr>
      </w:pPr>
      <w:r>
        <w:rPr>
          <w:sz w:val="22"/>
        </w:rPr>
        <w:t xml:space="preserve">From the email, save the attached Signed Certificate File (.crt) to the </w:t>
      </w:r>
      <w:r w:rsidRPr="00473B8C">
        <w:rPr>
          <w:sz w:val="22"/>
        </w:rPr>
        <w:t>“</w:t>
      </w:r>
      <w:r w:rsidRPr="00473B8C" w:rsidR="00473B8C">
        <w:rPr>
          <w:rFonts w:ascii="Arial" w:hAnsi="Arial" w:cs="Arial"/>
        </w:rPr>
        <w:t>C:\Program Files\ipSwitch\WS_FTP Pro</w:t>
      </w:r>
      <w:r w:rsidRPr="00473B8C">
        <w:rPr>
          <w:sz w:val="22"/>
        </w:rPr>
        <w:t>” directory.  This can be accomplished in most email programs by right clicking on the attachment icon and selecting “Save As,” then navigating to the des</w:t>
      </w:r>
      <w:r>
        <w:rPr>
          <w:sz w:val="22"/>
        </w:rPr>
        <w:t xml:space="preserve">ired directory.  </w:t>
      </w:r>
      <w:r>
        <w:rPr>
          <w:b/>
          <w:bCs/>
          <w:sz w:val="22"/>
        </w:rPr>
        <w:t>NOTE</w:t>
      </w:r>
      <w:r>
        <w:rPr>
          <w:b/>
          <w:bCs/>
          <w:sz w:val="22"/>
        </w:rPr>
        <w:t>:</w:t>
      </w:r>
      <w:r>
        <w:rPr>
          <w:sz w:val="22"/>
        </w:rPr>
        <w:t xml:space="preserve">  On</w:t>
      </w:r>
      <w:r>
        <w:rPr>
          <w:sz w:val="22"/>
        </w:rPr>
        <w:t xml:space="preserve"> occasion, due to email virus protection, the Division may have to send the signed certificate with a .txt filename extension added to the end of the filename (e.g., </w:t>
      </w:r>
      <w:r w:rsidR="00CA038D">
        <w:rPr>
          <w:sz w:val="22"/>
        </w:rPr>
        <w:t>000000001</w:t>
      </w:r>
      <w:r w:rsidR="00AB2214">
        <w:rPr>
          <w:sz w:val="22"/>
        </w:rPr>
        <w:t>_Signed.</w:t>
      </w:r>
      <w:r>
        <w:rPr>
          <w:sz w:val="22"/>
        </w:rPr>
        <w:t xml:space="preserve">crt.txt).  If this is the case, trim off the .txt as you are saving the file to make it a .crt filename extension (e.g., </w:t>
      </w:r>
      <w:r w:rsidR="00CA038D">
        <w:rPr>
          <w:sz w:val="22"/>
        </w:rPr>
        <w:t>000000001</w:t>
      </w:r>
      <w:r w:rsidR="00AB2214">
        <w:rPr>
          <w:sz w:val="22"/>
        </w:rPr>
        <w:t>_Signed</w:t>
      </w:r>
      <w:r>
        <w:rPr>
          <w:sz w:val="22"/>
        </w:rPr>
        <w:t>.crt).</w:t>
      </w:r>
    </w:p>
    <w:p w:rsidR="0070308C" w14:paraId="452B010B" w14:textId="77777777">
      <w:pPr>
        <w:pStyle w:val="List"/>
        <w:numPr>
          <w:ilvl w:val="0"/>
          <w:numId w:val="2"/>
        </w:numPr>
        <w:jc w:val="both"/>
        <w:rPr>
          <w:sz w:val="22"/>
        </w:rPr>
      </w:pPr>
      <w:r>
        <w:rPr>
          <w:sz w:val="22"/>
        </w:rPr>
        <w:t xml:space="preserve">Run WS-FTP </w:t>
      </w:r>
      <w:r>
        <w:rPr>
          <w:sz w:val="22"/>
        </w:rPr>
        <w:t>Pro, and</w:t>
      </w:r>
      <w:r>
        <w:rPr>
          <w:sz w:val="22"/>
        </w:rPr>
        <w:t xml:space="preserve"> close the Site Manager dialog box that pops up connecting to profiles.</w:t>
      </w:r>
    </w:p>
    <w:p w:rsidR="0070308C" w14:paraId="1DD3E228" w14:textId="77777777">
      <w:pPr>
        <w:pStyle w:val="List"/>
        <w:numPr>
          <w:ilvl w:val="0"/>
          <w:numId w:val="2"/>
        </w:numPr>
        <w:jc w:val="both"/>
        <w:rPr>
          <w:sz w:val="22"/>
        </w:rPr>
      </w:pPr>
      <w:r>
        <w:rPr>
          <w:sz w:val="22"/>
        </w:rPr>
        <w:t xml:space="preserve">Click the “Options” button at the top of the </w:t>
      </w:r>
      <w:r>
        <w:rPr>
          <w:sz w:val="22"/>
        </w:rPr>
        <w:t>screen, and</w:t>
      </w:r>
      <w:r>
        <w:rPr>
          <w:sz w:val="22"/>
        </w:rPr>
        <w:t xml:space="preserve"> click on the tree-view item “Client Certificates” under the “SSL” branch.</w:t>
      </w:r>
    </w:p>
    <w:p w:rsidR="0070308C" w14:paraId="6497E63B" w14:textId="77777777">
      <w:pPr>
        <w:pStyle w:val="List"/>
        <w:numPr>
          <w:ilvl w:val="0"/>
          <w:numId w:val="2"/>
        </w:numPr>
        <w:jc w:val="both"/>
        <w:rPr>
          <w:sz w:val="22"/>
        </w:rPr>
      </w:pPr>
      <w:r>
        <w:rPr>
          <w:sz w:val="22"/>
        </w:rPr>
        <w:t>Click on the “Import” button.</w:t>
      </w:r>
    </w:p>
    <w:p w:rsidR="0070308C" w14:paraId="32684D23" w14:textId="77777777">
      <w:pPr>
        <w:pStyle w:val="List"/>
        <w:numPr>
          <w:ilvl w:val="0"/>
          <w:numId w:val="2"/>
        </w:numPr>
        <w:jc w:val="both"/>
        <w:rPr>
          <w:sz w:val="22"/>
        </w:rPr>
      </w:pPr>
      <w:r>
        <w:rPr>
          <w:sz w:val="22"/>
        </w:rPr>
        <w:t xml:space="preserve">Click on the “Browse” button in the lower right </w:t>
      </w:r>
      <w:r>
        <w:rPr>
          <w:sz w:val="22"/>
        </w:rPr>
        <w:t>corner, and</w:t>
      </w:r>
      <w:r>
        <w:rPr>
          <w:sz w:val="22"/>
        </w:rPr>
        <w:t xml:space="preserve"> navigate to the</w:t>
      </w:r>
      <w:r w:rsidR="00473B8C">
        <w:rPr>
          <w:sz w:val="22"/>
        </w:rPr>
        <w:t xml:space="preserve"> </w:t>
      </w:r>
      <w:r w:rsidRPr="00473B8C" w:rsidR="00473B8C">
        <w:rPr>
          <w:sz w:val="22"/>
        </w:rPr>
        <w:t>“</w:t>
      </w:r>
      <w:r w:rsidRPr="00473B8C" w:rsidR="00473B8C">
        <w:rPr>
          <w:rFonts w:ascii="Arial" w:hAnsi="Arial" w:cs="Arial"/>
        </w:rPr>
        <w:t>C:\Program Files\ipSwitch\WS_FTP Pro”</w:t>
      </w:r>
      <w:r w:rsidRPr="00473B8C">
        <w:rPr>
          <w:sz w:val="22"/>
        </w:rPr>
        <w:t xml:space="preserve"> directory to select the signed certificate file (e.g., </w:t>
      </w:r>
      <w:r w:rsidR="00CA038D">
        <w:rPr>
          <w:sz w:val="22"/>
        </w:rPr>
        <w:t>000000001</w:t>
      </w:r>
      <w:r w:rsidRPr="00473B8C">
        <w:rPr>
          <w:sz w:val="22"/>
        </w:rPr>
        <w:t>_Signed.crt), and click the “Open” button after selecting it.  This will place the signed</w:t>
      </w:r>
      <w:r>
        <w:rPr>
          <w:sz w:val="22"/>
        </w:rPr>
        <w:t xml:space="preserve"> certificate filename into the “Public Key File” box.  </w:t>
      </w:r>
      <w:r>
        <w:rPr>
          <w:b/>
          <w:bCs/>
          <w:sz w:val="22"/>
        </w:rPr>
        <w:t>NOTE</w:t>
      </w:r>
      <w:r>
        <w:rPr>
          <w:b/>
          <w:bCs/>
          <w:sz w:val="22"/>
        </w:rPr>
        <w:t>:</w:t>
      </w:r>
      <w:r>
        <w:rPr>
          <w:sz w:val="22"/>
        </w:rPr>
        <w:t xml:space="preserve">  This</w:t>
      </w:r>
      <w:r>
        <w:rPr>
          <w:sz w:val="22"/>
        </w:rPr>
        <w:t xml:space="preserve"> may be a little confusing, because it is </w:t>
      </w:r>
      <w:r>
        <w:rPr>
          <w:sz w:val="22"/>
        </w:rPr>
        <w:t>actually a</w:t>
      </w:r>
      <w:r>
        <w:rPr>
          <w:sz w:val="22"/>
        </w:rPr>
        <w:t xml:space="preserve"> certificate you are selecting at this prompt.  Rest assured, you do want to select your signed certificate for this step (not the key file).</w:t>
      </w:r>
    </w:p>
    <w:p w:rsidR="0070308C" w14:paraId="6663FA2D" w14:textId="77777777">
      <w:pPr>
        <w:pStyle w:val="List"/>
        <w:numPr>
          <w:ilvl w:val="0"/>
          <w:numId w:val="2"/>
        </w:numPr>
        <w:jc w:val="both"/>
        <w:rPr>
          <w:sz w:val="22"/>
        </w:rPr>
      </w:pPr>
      <w:r>
        <w:rPr>
          <w:sz w:val="22"/>
        </w:rPr>
        <w:t>Click on the “Next” button to proceed to the next window.</w:t>
      </w:r>
    </w:p>
    <w:p w:rsidR="0070308C" w14:paraId="24816E9C" w14:textId="77777777">
      <w:pPr>
        <w:pStyle w:val="List"/>
        <w:numPr>
          <w:ilvl w:val="0"/>
          <w:numId w:val="2"/>
        </w:numPr>
        <w:jc w:val="both"/>
        <w:rPr>
          <w:sz w:val="22"/>
        </w:rPr>
      </w:pPr>
      <w:r>
        <w:rPr>
          <w:sz w:val="22"/>
        </w:rPr>
        <w:t xml:space="preserve">To select the “Private Key File”, click on the “Browse” button, and navigate to the C:\Documents and Settings\Your Username\Application Data\Ipswitch\WS_FTP\SSL\Certs directory, and select your </w:t>
      </w:r>
      <w:r w:rsidR="00CA038D">
        <w:rPr>
          <w:sz w:val="22"/>
        </w:rPr>
        <w:t>9</w:t>
      </w:r>
      <w:r>
        <w:rPr>
          <w:sz w:val="22"/>
        </w:rPr>
        <w:t xml:space="preserve"> </w:t>
      </w:r>
      <w:r w:rsidR="00CA038D">
        <w:rPr>
          <w:sz w:val="22"/>
        </w:rPr>
        <w:t>digit</w:t>
      </w:r>
      <w:r>
        <w:rPr>
          <w:sz w:val="22"/>
        </w:rPr>
        <w:t xml:space="preserve"> “userid.key” file (e.g., </w:t>
      </w:r>
      <w:r w:rsidR="00CA038D">
        <w:rPr>
          <w:sz w:val="22"/>
        </w:rPr>
        <w:t>000000001</w:t>
      </w:r>
      <w:r>
        <w:rPr>
          <w:sz w:val="22"/>
        </w:rPr>
        <w:t>.key), and then click the “Open” button.</w:t>
      </w:r>
    </w:p>
    <w:p w:rsidR="0070308C" w14:paraId="147D1D7B" w14:textId="77777777">
      <w:pPr>
        <w:pStyle w:val="List"/>
        <w:numPr>
          <w:ilvl w:val="0"/>
          <w:numId w:val="2"/>
        </w:numPr>
        <w:jc w:val="both"/>
        <w:rPr>
          <w:sz w:val="22"/>
        </w:rPr>
      </w:pPr>
      <w:r>
        <w:rPr>
          <w:sz w:val="22"/>
        </w:rPr>
        <w:t>Click the “Next” button to proceed to the next window.</w:t>
      </w:r>
    </w:p>
    <w:p w:rsidR="0070308C" w14:paraId="1EE0C41D" w14:textId="77777777">
      <w:pPr>
        <w:pStyle w:val="List"/>
        <w:numPr>
          <w:ilvl w:val="0"/>
          <w:numId w:val="2"/>
        </w:numPr>
        <w:jc w:val="both"/>
        <w:rPr>
          <w:sz w:val="22"/>
        </w:rPr>
      </w:pPr>
      <w:r>
        <w:rPr>
          <w:sz w:val="22"/>
        </w:rPr>
        <w:t>Enter your pass phrase in the “Password” field.</w:t>
      </w:r>
    </w:p>
    <w:p w:rsidR="0070308C" w14:paraId="2FD04A81" w14:textId="77777777">
      <w:pPr>
        <w:pStyle w:val="List"/>
        <w:numPr>
          <w:ilvl w:val="0"/>
          <w:numId w:val="2"/>
        </w:numPr>
        <w:jc w:val="both"/>
        <w:rPr>
          <w:sz w:val="22"/>
        </w:rPr>
      </w:pPr>
      <w:r>
        <w:rPr>
          <w:sz w:val="22"/>
        </w:rPr>
        <w:t>Click the “Next” button to proceed to the next window.</w:t>
      </w:r>
    </w:p>
    <w:p w:rsidR="0070308C" w:rsidP="00337BE1" w14:paraId="64C6F2A7" w14:textId="77777777">
      <w:pPr>
        <w:pStyle w:val="List"/>
        <w:numPr>
          <w:ilvl w:val="0"/>
          <w:numId w:val="2"/>
        </w:numPr>
        <w:ind w:right="-90"/>
        <w:jc w:val="both"/>
        <w:rPr>
          <w:sz w:val="22"/>
        </w:rPr>
      </w:pPr>
      <w:r>
        <w:rPr>
          <w:sz w:val="22"/>
        </w:rPr>
        <w:t xml:space="preserve">For the “Certificate Name”, enter your </w:t>
      </w:r>
      <w:r w:rsidR="00CA038D">
        <w:rPr>
          <w:sz w:val="22"/>
        </w:rPr>
        <w:t>9</w:t>
      </w:r>
      <w:r>
        <w:rPr>
          <w:sz w:val="22"/>
        </w:rPr>
        <w:t>-</w:t>
      </w:r>
      <w:r w:rsidR="00CA038D">
        <w:rPr>
          <w:sz w:val="22"/>
        </w:rPr>
        <w:t>digit</w:t>
      </w:r>
      <w:r>
        <w:rPr>
          <w:sz w:val="22"/>
        </w:rPr>
        <w:t xml:space="preserve"> Trading Partner ID followed by an underscore “_” and the word “Signed”.  For example</w:t>
      </w:r>
      <w:r>
        <w:rPr>
          <w:sz w:val="22"/>
        </w:rPr>
        <w:t xml:space="preserve">:  </w:t>
      </w:r>
      <w:r w:rsidR="00CA038D">
        <w:rPr>
          <w:sz w:val="22"/>
        </w:rPr>
        <w:t>000000001</w:t>
      </w:r>
      <w:r>
        <w:rPr>
          <w:sz w:val="22"/>
        </w:rPr>
        <w:t>_Signed</w:t>
      </w:r>
    </w:p>
    <w:p w:rsidR="0070308C" w14:paraId="3F57EEEC" w14:textId="77777777">
      <w:pPr>
        <w:pStyle w:val="List"/>
        <w:numPr>
          <w:ilvl w:val="0"/>
          <w:numId w:val="2"/>
        </w:numPr>
        <w:jc w:val="both"/>
        <w:rPr>
          <w:sz w:val="22"/>
        </w:rPr>
      </w:pPr>
      <w:r>
        <w:rPr>
          <w:sz w:val="22"/>
        </w:rPr>
        <w:t>Click the “Next” button to proceed to the next window.</w:t>
      </w:r>
    </w:p>
    <w:p w:rsidR="0070308C" w14:paraId="2B75B00C" w14:textId="77777777">
      <w:pPr>
        <w:pStyle w:val="List"/>
        <w:numPr>
          <w:ilvl w:val="0"/>
          <w:numId w:val="2"/>
        </w:numPr>
        <w:jc w:val="both"/>
        <w:rPr>
          <w:sz w:val="22"/>
        </w:rPr>
      </w:pPr>
      <w:r>
        <w:rPr>
          <w:sz w:val="22"/>
        </w:rPr>
        <w:t>Click “Finish” to finish importing the Signed SSL Certificate.</w:t>
      </w:r>
    </w:p>
    <w:p w:rsidR="0070308C" w14:paraId="5CEF8DCE" w14:textId="77777777">
      <w:pPr>
        <w:pStyle w:val="List"/>
        <w:numPr>
          <w:ilvl w:val="0"/>
          <w:numId w:val="2"/>
        </w:numPr>
        <w:jc w:val="both"/>
        <w:rPr>
          <w:sz w:val="22"/>
        </w:rPr>
      </w:pPr>
      <w:r>
        <w:rPr>
          <w:sz w:val="22"/>
        </w:rPr>
        <w:t>Click “OK” close the Settings window.</w:t>
      </w:r>
    </w:p>
    <w:p w:rsidR="0070308C" w14:paraId="6D2002AE" w14:textId="77777777">
      <w:pPr>
        <w:pStyle w:val="List"/>
        <w:numPr>
          <w:ilvl w:val="0"/>
          <w:numId w:val="2"/>
        </w:numPr>
        <w:jc w:val="both"/>
        <w:rPr>
          <w:sz w:val="22"/>
        </w:rPr>
      </w:pPr>
      <w:r>
        <w:rPr>
          <w:sz w:val="22"/>
        </w:rPr>
        <w:t>Exit WS FTP Pro.</w:t>
      </w:r>
    </w:p>
    <w:p w:rsidR="0070308C" w14:paraId="0013CE2B" w14:textId="77777777">
      <w:pPr>
        <w:jc w:val="both"/>
        <w:rPr>
          <w:sz w:val="22"/>
        </w:rPr>
      </w:pPr>
    </w:p>
    <w:p w:rsidR="0070308C" w14:paraId="12D8EBF7" w14:textId="77777777">
      <w:pPr>
        <w:jc w:val="both"/>
        <w:rPr>
          <w:sz w:val="22"/>
        </w:rPr>
      </w:pPr>
      <w:r>
        <w:rPr>
          <w:sz w:val="22"/>
        </w:rPr>
        <w:br w:type="page"/>
      </w:r>
    </w:p>
    <w:p w:rsidR="0070308C" w:rsidP="001120B2" w14:paraId="26E119E2" w14:textId="77777777">
      <w:pPr>
        <w:pStyle w:val="Heading1"/>
      </w:pPr>
      <w:r>
        <w:t>Creating a New Connection Profile to Connect to the Division of Workers’ Compensation SSL/FTP Site:</w:t>
      </w:r>
    </w:p>
    <w:p w:rsidR="0070308C" w14:paraId="24AAA83F" w14:textId="77777777">
      <w:pPr>
        <w:jc w:val="both"/>
        <w:rPr>
          <w:b/>
          <w:bCs/>
          <w:sz w:val="22"/>
          <w:u w:val="single"/>
        </w:rPr>
      </w:pPr>
    </w:p>
    <w:p w:rsidR="0070308C" w14:paraId="4205428B" w14:textId="77777777">
      <w:pPr>
        <w:jc w:val="both"/>
        <w:rPr>
          <w:sz w:val="22"/>
        </w:rPr>
      </w:pPr>
      <w:r>
        <w:rPr>
          <w:sz w:val="22"/>
        </w:rPr>
        <w:t>Using the following steps in the example WS-FTP Pro Client Software as a guide, the EDI trading partner shall configure the SSL/FTP software with the Division’s SSL/FTP Site address, and specifically configure the connection profile to use SSL encryption for the connection and data channels:</w:t>
      </w:r>
    </w:p>
    <w:p w:rsidR="0070308C" w14:paraId="5ED6972D" w14:textId="77777777">
      <w:pPr>
        <w:jc w:val="both"/>
        <w:rPr>
          <w:sz w:val="22"/>
        </w:rPr>
      </w:pPr>
    </w:p>
    <w:p w:rsidR="0070308C" w14:paraId="69727A87" w14:textId="77777777">
      <w:pPr>
        <w:pStyle w:val="List"/>
        <w:numPr>
          <w:ilvl w:val="0"/>
          <w:numId w:val="3"/>
        </w:numPr>
        <w:jc w:val="both"/>
        <w:rPr>
          <w:sz w:val="22"/>
        </w:rPr>
      </w:pPr>
      <w:r>
        <w:rPr>
          <w:sz w:val="22"/>
        </w:rPr>
        <w:t>Run WS-FTP Pro.</w:t>
      </w:r>
    </w:p>
    <w:p w:rsidR="0070308C" w14:paraId="67D37D6F" w14:textId="77777777">
      <w:pPr>
        <w:pStyle w:val="List"/>
        <w:numPr>
          <w:ilvl w:val="0"/>
          <w:numId w:val="3"/>
        </w:numPr>
        <w:jc w:val="both"/>
        <w:rPr>
          <w:sz w:val="22"/>
        </w:rPr>
      </w:pPr>
      <w:r>
        <w:rPr>
          <w:sz w:val="22"/>
        </w:rPr>
        <w:t>Click on the “Create Site” button on the “Site Manager” dialog box that comes up.</w:t>
      </w:r>
    </w:p>
    <w:p w:rsidR="0070308C" w14:paraId="377FF6D9" w14:textId="77777777">
      <w:pPr>
        <w:pStyle w:val="List"/>
        <w:numPr>
          <w:ilvl w:val="0"/>
          <w:numId w:val="3"/>
        </w:numPr>
        <w:jc w:val="both"/>
        <w:rPr>
          <w:sz w:val="22"/>
        </w:rPr>
      </w:pPr>
      <w:r>
        <w:rPr>
          <w:sz w:val="22"/>
        </w:rPr>
        <w:t>A “Wizard” type user interface for creating the connection will appear.</w:t>
      </w:r>
    </w:p>
    <w:p w:rsidR="0070308C" w14:paraId="432DAF69" w14:textId="77777777">
      <w:pPr>
        <w:pStyle w:val="List"/>
        <w:numPr>
          <w:ilvl w:val="0"/>
          <w:numId w:val="3"/>
        </w:numPr>
        <w:jc w:val="both"/>
        <w:rPr>
          <w:sz w:val="22"/>
        </w:rPr>
      </w:pPr>
      <w:r>
        <w:rPr>
          <w:sz w:val="22"/>
        </w:rPr>
        <w:t>Enter a name to give the connection, such as “FL WC SSL FTP Site”.</w:t>
      </w:r>
    </w:p>
    <w:p w:rsidR="0070308C" w14:paraId="4AAF1B0C" w14:textId="77777777">
      <w:pPr>
        <w:pStyle w:val="List"/>
        <w:numPr>
          <w:ilvl w:val="0"/>
          <w:numId w:val="3"/>
        </w:numPr>
        <w:jc w:val="both"/>
        <w:rPr>
          <w:sz w:val="22"/>
        </w:rPr>
      </w:pPr>
      <w:r>
        <w:rPr>
          <w:sz w:val="22"/>
        </w:rPr>
        <w:t>Click “Next”.</w:t>
      </w:r>
    </w:p>
    <w:p w:rsidR="00AB2214" w:rsidP="00AB2214" w14:paraId="3AAD7546" w14:textId="77777777">
      <w:pPr>
        <w:pStyle w:val="List"/>
        <w:numPr>
          <w:ilvl w:val="0"/>
          <w:numId w:val="3"/>
        </w:numPr>
        <w:jc w:val="both"/>
        <w:rPr>
          <w:sz w:val="22"/>
        </w:rPr>
      </w:pPr>
      <w:r>
        <w:rPr>
          <w:sz w:val="22"/>
        </w:rPr>
        <w:t>Select Connection Type “FTP/SSL (AUTH SSL)”</w:t>
      </w:r>
    </w:p>
    <w:p w:rsidR="00AB2214" w14:paraId="2B78D712" w14:textId="77777777">
      <w:pPr>
        <w:pStyle w:val="List"/>
        <w:numPr>
          <w:ilvl w:val="0"/>
          <w:numId w:val="3"/>
        </w:numPr>
        <w:jc w:val="both"/>
        <w:rPr>
          <w:sz w:val="22"/>
        </w:rPr>
      </w:pPr>
      <w:r>
        <w:rPr>
          <w:sz w:val="22"/>
        </w:rPr>
        <w:t>Click “Next”.</w:t>
      </w:r>
    </w:p>
    <w:p w:rsidR="0070308C" w14:paraId="55DFA2CE" w14:textId="77777777">
      <w:pPr>
        <w:pStyle w:val="List"/>
        <w:numPr>
          <w:ilvl w:val="0"/>
          <w:numId w:val="3"/>
        </w:numPr>
        <w:jc w:val="both"/>
        <w:rPr>
          <w:sz w:val="22"/>
        </w:rPr>
      </w:pPr>
      <w:r>
        <w:rPr>
          <w:sz w:val="22"/>
        </w:rPr>
        <w:t xml:space="preserve">Enter </w:t>
      </w:r>
      <w:hyperlink r:id="rId8" w:history="1">
        <w:r>
          <w:rPr>
            <w:rStyle w:val="Hyperlink"/>
            <w:sz w:val="22"/>
          </w:rPr>
          <w:t>sslftp.fldfs.com</w:t>
        </w:r>
      </w:hyperlink>
      <w:r>
        <w:rPr>
          <w:sz w:val="22"/>
        </w:rPr>
        <w:t xml:space="preserve"> in the “</w:t>
      </w:r>
      <w:r w:rsidR="00AB2214">
        <w:rPr>
          <w:sz w:val="22"/>
        </w:rPr>
        <w:t xml:space="preserve">Server </w:t>
      </w:r>
      <w:r>
        <w:rPr>
          <w:sz w:val="22"/>
        </w:rPr>
        <w:t>Address” field.</w:t>
      </w:r>
    </w:p>
    <w:p w:rsidR="0070308C" w14:paraId="7F75ADCC" w14:textId="77777777">
      <w:pPr>
        <w:pStyle w:val="List"/>
        <w:numPr>
          <w:ilvl w:val="0"/>
          <w:numId w:val="3"/>
        </w:numPr>
        <w:jc w:val="both"/>
        <w:rPr>
          <w:sz w:val="22"/>
        </w:rPr>
      </w:pPr>
      <w:r>
        <w:rPr>
          <w:sz w:val="22"/>
        </w:rPr>
        <w:t>Click “Next”.</w:t>
      </w:r>
    </w:p>
    <w:p w:rsidR="0070308C" w14:paraId="609959B4" w14:textId="77777777">
      <w:pPr>
        <w:pStyle w:val="List"/>
        <w:numPr>
          <w:ilvl w:val="0"/>
          <w:numId w:val="3"/>
        </w:numPr>
        <w:jc w:val="both"/>
        <w:rPr>
          <w:sz w:val="22"/>
        </w:rPr>
      </w:pPr>
      <w:r>
        <w:rPr>
          <w:sz w:val="22"/>
        </w:rPr>
        <w:t>Enter the userid (</w:t>
      </w:r>
      <w:r w:rsidR="00305E01">
        <w:rPr>
          <w:sz w:val="22"/>
        </w:rPr>
        <w:t>nine</w:t>
      </w:r>
      <w:r>
        <w:rPr>
          <w:sz w:val="22"/>
        </w:rPr>
        <w:t>-</w:t>
      </w:r>
      <w:r w:rsidR="00305E01">
        <w:rPr>
          <w:sz w:val="22"/>
        </w:rPr>
        <w:t>digit</w:t>
      </w:r>
      <w:r>
        <w:rPr>
          <w:sz w:val="22"/>
        </w:rPr>
        <w:t xml:space="preserve"> Trading Partner ID), and the assigned FTP account password.</w:t>
      </w:r>
    </w:p>
    <w:p w:rsidR="0070308C" w14:paraId="76132C1F" w14:textId="77777777">
      <w:pPr>
        <w:pStyle w:val="List"/>
        <w:numPr>
          <w:ilvl w:val="0"/>
          <w:numId w:val="3"/>
        </w:numPr>
        <w:jc w:val="both"/>
        <w:rPr>
          <w:sz w:val="22"/>
        </w:rPr>
      </w:pPr>
      <w:r>
        <w:rPr>
          <w:sz w:val="22"/>
        </w:rPr>
        <w:t>Click “Next”.</w:t>
      </w:r>
    </w:p>
    <w:p w:rsidR="0070308C" w14:paraId="5890AA61" w14:textId="77777777">
      <w:pPr>
        <w:pStyle w:val="List"/>
        <w:numPr>
          <w:ilvl w:val="0"/>
          <w:numId w:val="3"/>
        </w:numPr>
        <w:jc w:val="both"/>
        <w:rPr>
          <w:sz w:val="22"/>
        </w:rPr>
      </w:pPr>
      <w:r>
        <w:rPr>
          <w:sz w:val="22"/>
        </w:rPr>
        <w:t>Un-check the “Connect to the Site” checkbox.</w:t>
      </w:r>
    </w:p>
    <w:p w:rsidR="0070308C" w14:paraId="40E534AA" w14:textId="77777777">
      <w:pPr>
        <w:pStyle w:val="List"/>
        <w:numPr>
          <w:ilvl w:val="0"/>
          <w:numId w:val="3"/>
        </w:numPr>
        <w:jc w:val="both"/>
        <w:rPr>
          <w:sz w:val="22"/>
        </w:rPr>
      </w:pPr>
      <w:r>
        <w:rPr>
          <w:sz w:val="22"/>
        </w:rPr>
        <w:t>Click “Finish”.  You will be returned to the connection dialog box.</w:t>
      </w:r>
    </w:p>
    <w:p w:rsidR="0070308C" w14:paraId="3422270A" w14:textId="77777777">
      <w:pPr>
        <w:pStyle w:val="List"/>
        <w:numPr>
          <w:ilvl w:val="0"/>
          <w:numId w:val="3"/>
        </w:numPr>
        <w:jc w:val="both"/>
        <w:rPr>
          <w:sz w:val="22"/>
        </w:rPr>
      </w:pPr>
      <w:r>
        <w:rPr>
          <w:sz w:val="22"/>
        </w:rPr>
        <w:t>Make sure the new connection profile is still selected and click on the “Edit” button.</w:t>
      </w:r>
    </w:p>
    <w:p w:rsidR="0070308C" w14:paraId="1D4076D6" w14:textId="77777777">
      <w:pPr>
        <w:pStyle w:val="List"/>
        <w:numPr>
          <w:ilvl w:val="0"/>
          <w:numId w:val="3"/>
        </w:numPr>
        <w:jc w:val="both"/>
        <w:rPr>
          <w:sz w:val="22"/>
        </w:rPr>
      </w:pPr>
      <w:r>
        <w:rPr>
          <w:sz w:val="22"/>
        </w:rPr>
        <w:t>Click on the “SSL” tree branch on the left side of the “Site Options” window.</w:t>
      </w:r>
    </w:p>
    <w:p w:rsidR="0070308C" w14:paraId="4D1BBF2A" w14:textId="77777777">
      <w:pPr>
        <w:pStyle w:val="List"/>
        <w:numPr>
          <w:ilvl w:val="0"/>
          <w:numId w:val="3"/>
        </w:numPr>
        <w:jc w:val="both"/>
        <w:rPr>
          <w:sz w:val="22"/>
        </w:rPr>
      </w:pPr>
      <w:r>
        <w:rPr>
          <w:sz w:val="22"/>
        </w:rPr>
        <w:t xml:space="preserve">Select your new signed Client Certificate in the dropdown box (e.g., </w:t>
      </w:r>
      <w:r w:rsidR="00CA038D">
        <w:rPr>
          <w:sz w:val="22"/>
        </w:rPr>
        <w:t>000000001</w:t>
      </w:r>
      <w:r>
        <w:rPr>
          <w:sz w:val="22"/>
        </w:rPr>
        <w:t>_Signed).</w:t>
      </w:r>
    </w:p>
    <w:p w:rsidR="0070308C" w14:paraId="3C819CC7" w14:textId="77777777">
      <w:pPr>
        <w:pStyle w:val="List"/>
        <w:numPr>
          <w:ilvl w:val="0"/>
          <w:numId w:val="3"/>
        </w:numPr>
        <w:jc w:val="both"/>
        <w:rPr>
          <w:sz w:val="22"/>
        </w:rPr>
      </w:pPr>
      <w:r>
        <w:rPr>
          <w:sz w:val="22"/>
        </w:rPr>
        <w:t xml:space="preserve">Check the box that reads “Use </w:t>
      </w:r>
      <w:r w:rsidR="00AB2214">
        <w:rPr>
          <w:sz w:val="22"/>
        </w:rPr>
        <w:t>at least</w:t>
      </w:r>
      <w:r>
        <w:rPr>
          <w:sz w:val="22"/>
        </w:rPr>
        <w:t xml:space="preserve"> </w:t>
      </w:r>
      <w:r>
        <w:rPr>
          <w:sz w:val="22"/>
        </w:rPr>
        <w:t>128 bit</w:t>
      </w:r>
      <w:r>
        <w:rPr>
          <w:sz w:val="22"/>
        </w:rPr>
        <w:t xml:space="preserve"> SSL for Secure Connections”.</w:t>
      </w:r>
    </w:p>
    <w:p w:rsidR="00AB2214" w14:paraId="5368550F" w14:textId="77777777">
      <w:pPr>
        <w:pStyle w:val="List"/>
        <w:numPr>
          <w:ilvl w:val="0"/>
          <w:numId w:val="3"/>
        </w:numPr>
        <w:jc w:val="both"/>
        <w:rPr>
          <w:sz w:val="22"/>
        </w:rPr>
      </w:pPr>
      <w:r>
        <w:rPr>
          <w:sz w:val="22"/>
        </w:rPr>
        <w:t>Click on the “Startup” tree branch on the left.</w:t>
      </w:r>
    </w:p>
    <w:p w:rsidR="00AB2214" w14:paraId="64940753" w14:textId="77777777">
      <w:pPr>
        <w:pStyle w:val="List"/>
        <w:numPr>
          <w:ilvl w:val="0"/>
          <w:numId w:val="3"/>
        </w:numPr>
        <w:jc w:val="both"/>
        <w:rPr>
          <w:sz w:val="22"/>
        </w:rPr>
      </w:pPr>
      <w:r>
        <w:rPr>
          <w:sz w:val="22"/>
        </w:rPr>
        <w:t>Select the “Binary” Startup transfer mode</w:t>
      </w:r>
      <w:r w:rsidR="001F1DDF">
        <w:rPr>
          <w:sz w:val="22"/>
        </w:rPr>
        <w:t>.</w:t>
      </w:r>
    </w:p>
    <w:p w:rsidR="0070308C" w14:paraId="1DE9E40E" w14:textId="77777777">
      <w:pPr>
        <w:pStyle w:val="List"/>
        <w:numPr>
          <w:ilvl w:val="0"/>
          <w:numId w:val="3"/>
        </w:numPr>
        <w:jc w:val="both"/>
        <w:rPr>
          <w:sz w:val="22"/>
        </w:rPr>
      </w:pPr>
      <w:r>
        <w:rPr>
          <w:sz w:val="22"/>
        </w:rPr>
        <w:t>Click “OK” to accept the changes to the connection profile.</w:t>
      </w:r>
    </w:p>
    <w:p w:rsidR="0070308C" w14:paraId="30DEABF4" w14:textId="77777777">
      <w:pPr>
        <w:pStyle w:val="List"/>
        <w:jc w:val="both"/>
        <w:rPr>
          <w:b/>
          <w:bCs/>
          <w:sz w:val="22"/>
          <w:u w:val="single"/>
        </w:rPr>
      </w:pPr>
    </w:p>
    <w:p w:rsidR="0070308C" w14:paraId="69777253" w14:textId="77777777">
      <w:pPr>
        <w:jc w:val="both"/>
        <w:rPr>
          <w:b/>
          <w:bCs/>
          <w:sz w:val="22"/>
          <w:u w:val="single"/>
        </w:rPr>
      </w:pPr>
    </w:p>
    <w:p w:rsidR="0070308C" w:rsidP="001120B2" w14:paraId="2669CD52" w14:textId="77777777">
      <w:pPr>
        <w:pStyle w:val="Heading1"/>
      </w:pPr>
      <w:r>
        <w:t>Connecting to the Division of Workers’ Compensation SSL/FTP Site:</w:t>
      </w:r>
    </w:p>
    <w:p w:rsidR="0070308C" w14:paraId="43F67D3C" w14:textId="77777777">
      <w:pPr>
        <w:jc w:val="both"/>
        <w:rPr>
          <w:b/>
          <w:bCs/>
          <w:sz w:val="22"/>
          <w:u w:val="single"/>
        </w:rPr>
      </w:pPr>
    </w:p>
    <w:p w:rsidR="0070308C" w14:paraId="622F3459" w14:textId="77777777">
      <w:pPr>
        <w:jc w:val="both"/>
        <w:rPr>
          <w:sz w:val="22"/>
        </w:rPr>
      </w:pPr>
      <w:r>
        <w:rPr>
          <w:sz w:val="22"/>
        </w:rPr>
        <w:t>When connecting to the Division’s SSL/FTP server for the first time, the following confirmation message will appear:</w:t>
      </w:r>
    </w:p>
    <w:bookmarkStart w:id="0" w:name="_MON_1122889228"/>
    <w:bookmarkEnd w:id="0"/>
    <w:p w:rsidR="0070308C" w14:paraId="47F81419" w14:textId="19998260">
      <w:pPr>
        <w:jc w:val="both"/>
        <w:rPr>
          <w:sz w:val="22"/>
        </w:rPr>
      </w:pPr>
      <w:r>
        <w:rPr>
          <w:sz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ertificate window" style="width:328.5pt;height:292.5pt" o:oleicon="f" o:ole="">
            <v:imagedata r:id="rId9" o:title=""/>
          </v:shape>
          <o:OLEObject Type="Embed" ProgID="Word.Picture.8" ShapeID="_x0000_i1025" DrawAspect="Content" ObjectID="_1846056509" r:id="rId10"/>
        </w:object>
      </w:r>
    </w:p>
    <w:p w:rsidR="0070308C" w14:paraId="1327CDCA" w14:textId="77777777">
      <w:pPr>
        <w:pStyle w:val="BodyText2"/>
        <w:rPr>
          <w:sz w:val="22"/>
        </w:rPr>
      </w:pPr>
    </w:p>
    <w:p w:rsidR="0070308C" w14:paraId="790E7587" w14:textId="77777777">
      <w:pPr>
        <w:pStyle w:val="BodyText2"/>
        <w:rPr>
          <w:sz w:val="22"/>
        </w:rPr>
      </w:pPr>
      <w:r>
        <w:rPr>
          <w:sz w:val="22"/>
        </w:rPr>
        <w:t xml:space="preserve">Select the “Trust this Certificate” option and click OK.  This represents that the Self-Signed Certificate is accepted (accepting the Division’s identity).  The Division is performing identity verifications before signing any certificates. </w:t>
      </w:r>
    </w:p>
    <w:p w:rsidR="0070308C" w14:paraId="3ABFB042" w14:textId="77777777">
      <w:pPr>
        <w:jc w:val="both"/>
        <w:rPr>
          <w:sz w:val="22"/>
        </w:rPr>
      </w:pPr>
    </w:p>
    <w:p w:rsidR="0070308C" w14:paraId="66D9A353" w14:textId="77777777">
      <w:pPr>
        <w:jc w:val="both"/>
        <w:rPr>
          <w:sz w:val="22"/>
        </w:rPr>
      </w:pPr>
      <w:r>
        <w:rPr>
          <w:sz w:val="22"/>
        </w:rPr>
        <w:t>Upon connection, the following three sub-directories will be listed: incoming, outgoing, and badfiles. The subdirectories are to be used for the following purpose:</w:t>
      </w:r>
    </w:p>
    <w:p w:rsidR="0070308C" w14:paraId="465B8EB4" w14:textId="77777777">
      <w:pPr>
        <w:jc w:val="both"/>
        <w:rPr>
          <w:sz w:val="22"/>
        </w:rPr>
      </w:pPr>
    </w:p>
    <w:p w:rsidR="0070308C" w14:paraId="417E6A47" w14:textId="77777777">
      <w:pPr>
        <w:jc w:val="both"/>
        <w:rPr>
          <w:sz w:val="22"/>
        </w:rPr>
      </w:pPr>
      <w:r>
        <w:rPr>
          <w:sz w:val="22"/>
        </w:rPr>
        <w:t xml:space="preserve">The trading partner shall use the </w:t>
      </w:r>
      <w:r>
        <w:rPr>
          <w:b/>
          <w:bCs/>
          <w:sz w:val="22"/>
        </w:rPr>
        <w:t>incoming</w:t>
      </w:r>
      <w:r>
        <w:rPr>
          <w:sz w:val="22"/>
        </w:rPr>
        <w:t xml:space="preserve"> directory to place all incoming data files sent to the Division.</w:t>
      </w:r>
    </w:p>
    <w:p w:rsidR="0070308C" w14:paraId="29C00C4C" w14:textId="77777777">
      <w:pPr>
        <w:jc w:val="both"/>
        <w:rPr>
          <w:sz w:val="22"/>
        </w:rPr>
      </w:pPr>
      <w:r>
        <w:rPr>
          <w:b/>
          <w:bCs/>
          <w:sz w:val="22"/>
        </w:rPr>
        <w:t>Important:</w:t>
      </w:r>
      <w:r>
        <w:rPr>
          <w:sz w:val="22"/>
        </w:rPr>
        <w:t xml:space="preserve"> </w:t>
      </w:r>
      <w:r w:rsidRPr="001120B2">
        <w:rPr>
          <w:color w:val="ED0000"/>
          <w:sz w:val="22"/>
          <w:u w:val="single"/>
        </w:rPr>
        <w:t>DO NOT ZIP</w:t>
      </w:r>
      <w:r>
        <w:rPr>
          <w:sz w:val="22"/>
        </w:rPr>
        <w:t xml:space="preserve"> any files before transmitting them.  The SSL/FTP connection is a 128-bit </w:t>
      </w:r>
      <w:r>
        <w:rPr>
          <w:sz w:val="22"/>
        </w:rPr>
        <w:t>secured</w:t>
      </w:r>
      <w:r>
        <w:rPr>
          <w:sz w:val="22"/>
        </w:rPr>
        <w:t>, encrypted channel, and the files do not need to be zipped.</w:t>
      </w:r>
    </w:p>
    <w:p w:rsidR="0070308C" w14:paraId="47A485AB" w14:textId="77777777">
      <w:pPr>
        <w:jc w:val="both"/>
        <w:rPr>
          <w:sz w:val="22"/>
        </w:rPr>
      </w:pPr>
    </w:p>
    <w:p w:rsidR="0070308C" w14:paraId="0DA8C498" w14:textId="77777777">
      <w:pPr>
        <w:jc w:val="both"/>
        <w:rPr>
          <w:sz w:val="22"/>
        </w:rPr>
      </w:pPr>
      <w:r>
        <w:rPr>
          <w:sz w:val="22"/>
        </w:rPr>
        <w:t xml:space="preserve">The Division will place acknowledgement files and reports (including the Claims EDI Report </w:t>
      </w:r>
      <w:r>
        <w:rPr>
          <w:sz w:val="22"/>
        </w:rPr>
        <w:t>Card, and</w:t>
      </w:r>
      <w:r>
        <w:rPr>
          <w:sz w:val="22"/>
        </w:rPr>
        <w:t xml:space="preserve"> Rejected Records Not Successfully Resubmitted Report) in the </w:t>
      </w:r>
      <w:r>
        <w:rPr>
          <w:b/>
          <w:bCs/>
          <w:sz w:val="22"/>
        </w:rPr>
        <w:t>outgoing</w:t>
      </w:r>
      <w:r>
        <w:rPr>
          <w:sz w:val="22"/>
        </w:rPr>
        <w:t xml:space="preserve"> directory and will send an email notification to the trading partner when files are placed in this directory for retrieval by the trading partner.  The trading partner shall delete the file(s) from the outgoing directory after retrieval. </w:t>
      </w:r>
    </w:p>
    <w:p w:rsidR="0070308C" w14:paraId="1E8ABC09" w14:textId="77777777">
      <w:pPr>
        <w:jc w:val="both"/>
        <w:rPr>
          <w:sz w:val="22"/>
        </w:rPr>
      </w:pPr>
    </w:p>
    <w:p w:rsidR="0070308C" w14:paraId="4B5C5D51" w14:textId="77777777">
      <w:pPr>
        <w:jc w:val="both"/>
        <w:rPr>
          <w:sz w:val="22"/>
        </w:rPr>
      </w:pPr>
      <w:r>
        <w:rPr>
          <w:sz w:val="22"/>
        </w:rPr>
        <w:t xml:space="preserve">If the Division’s system detects that an incoming file cannot be processed (i.e. – defective, empty, bad filename, etc.), the Division will send an email notification to the trading partner identifying the problem and place the file into the </w:t>
      </w:r>
      <w:r>
        <w:rPr>
          <w:b/>
          <w:bCs/>
          <w:sz w:val="22"/>
        </w:rPr>
        <w:t>badfiles</w:t>
      </w:r>
      <w:r>
        <w:rPr>
          <w:sz w:val="22"/>
        </w:rPr>
        <w:t xml:space="preserve"> directory for further action by the trading partner.  The trading partner shall delete the file from this directory after resolving the problem.</w:t>
      </w:r>
    </w:p>
    <w:p w:rsidR="0070308C" w14:paraId="3174C12C" w14:textId="77777777">
      <w:pPr>
        <w:jc w:val="both"/>
        <w:rPr>
          <w:sz w:val="22"/>
        </w:rPr>
      </w:pPr>
    </w:p>
    <w:p w:rsidR="0070308C" w14:paraId="6723792B" w14:textId="77777777">
      <w:pPr>
        <w:jc w:val="both"/>
        <w:rPr>
          <w:sz w:val="22"/>
        </w:rPr>
      </w:pPr>
    </w:p>
    <w:p w:rsidR="0070308C" w:rsidP="001120B2" w14:paraId="56EC4BB3" w14:textId="7E0A84A0">
      <w:pPr>
        <w:pStyle w:val="Heading1"/>
      </w:pPr>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444500</wp:posOffset>
                </wp:positionV>
                <wp:extent cx="5760720" cy="1626870"/>
                <wp:effectExtent l="9525" t="7620" r="11430" b="13335"/>
                <wp:wrapSquare wrapText="bothSides"/>
                <wp:docPr id="171809315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60720" cy="1626870"/>
                        </a:xfrm>
                        <a:prstGeom prst="rect">
                          <a:avLst/>
                        </a:prstGeom>
                        <a:solidFill>
                          <a:srgbClr val="FFFFFF"/>
                        </a:solidFill>
                        <a:ln w="9525">
                          <a:solidFill>
                            <a:srgbClr val="000000"/>
                          </a:solidFill>
                          <a:miter lim="800000"/>
                          <a:headEnd/>
                          <a:tailEnd/>
                        </a:ln>
                      </wps:spPr>
                      <wps:txbx>
                        <w:txbxContent>
                          <w:p w:rsidR="0070308C" w14:textId="77777777">
                            <w:pPr>
                              <w:jc w:val="both"/>
                              <w:rPr>
                                <w:sz w:val="18"/>
                              </w:rPr>
                            </w:pPr>
                            <w:r>
                              <w:rPr>
                                <w:sz w:val="18"/>
                              </w:rPr>
                              <w:t>The following file naming conventions shall be used for uploading files to the Division:</w:t>
                            </w:r>
                          </w:p>
                          <w:p w:rsidR="0070308C" w14:textId="77777777">
                            <w:pPr>
                              <w:jc w:val="both"/>
                              <w:rPr>
                                <w:sz w:val="18"/>
                              </w:rPr>
                            </w:pPr>
                          </w:p>
                          <w:p w:rsidR="0070308C" w14:textId="77777777">
                            <w:pPr>
                              <w:jc w:val="both"/>
                              <w:rPr>
                                <w:b/>
                                <w:sz w:val="18"/>
                              </w:rPr>
                            </w:pPr>
                            <w:r>
                              <w:rPr>
                                <w:sz w:val="18"/>
                              </w:rPr>
                              <w:tab/>
                              <w:t xml:space="preserve">FTP naming convention:          </w:t>
                            </w:r>
                            <w:r>
                              <w:rPr>
                                <w:sz w:val="18"/>
                              </w:rPr>
                              <w:tab/>
                            </w:r>
                            <w:r>
                              <w:rPr>
                                <w:b/>
                                <w:sz w:val="18"/>
                              </w:rPr>
                              <w:t xml:space="preserve">Suserid148-CCYYMMDD-HHMMSSz.TXT  </w:t>
                            </w:r>
                          </w:p>
                          <w:p w:rsidR="0070308C" w:rsidP="001120B2" w14:textId="77777777">
                            <w:pPr>
                              <w:pStyle w:val="Heading1"/>
                            </w:pPr>
                            <w:r>
                              <w:tab/>
                            </w:r>
                            <w:r>
                              <w:tab/>
                            </w:r>
                            <w:r>
                              <w:tab/>
                            </w:r>
                            <w:r>
                              <w:tab/>
                            </w:r>
                            <w:r>
                              <w:tab/>
                              <w:t xml:space="preserve">SuseridA49-CCYYMMDD-HHMMSSz.TXT  </w:t>
                            </w:r>
                          </w:p>
                          <w:p w:rsidR="0070308C" w14:textId="77777777">
                            <w:pPr>
                              <w:rPr>
                                <w:b/>
                                <w:sz w:val="18"/>
                              </w:rPr>
                            </w:pPr>
                            <w:r>
                              <w:rPr>
                                <w:sz w:val="18"/>
                              </w:rPr>
                              <w:tab/>
                            </w:r>
                            <w:r>
                              <w:rPr>
                                <w:sz w:val="18"/>
                              </w:rPr>
                              <w:tab/>
                            </w:r>
                            <w:r>
                              <w:rPr>
                                <w:sz w:val="18"/>
                              </w:rPr>
                              <w:tab/>
                            </w:r>
                            <w:r>
                              <w:rPr>
                                <w:sz w:val="18"/>
                              </w:rPr>
                              <w:tab/>
                            </w:r>
                            <w:r>
                              <w:rPr>
                                <w:sz w:val="18"/>
                              </w:rPr>
                              <w:tab/>
                            </w:r>
                            <w:r>
                              <w:rPr>
                                <w:b/>
                                <w:sz w:val="18"/>
                              </w:rPr>
                              <w:t xml:space="preserve">SuseridPOC-CCYYMMDD-HHMMSSz.TXT  </w:t>
                            </w:r>
                          </w:p>
                          <w:p w:rsidR="0070308C" w14:textId="77777777">
                            <w:pPr>
                              <w:jc w:val="both"/>
                              <w:rPr>
                                <w:sz w:val="18"/>
                              </w:rPr>
                            </w:pPr>
                          </w:p>
                          <w:p w:rsidR="0070308C" w14:textId="77777777">
                            <w:pPr>
                              <w:numPr>
                                <w:ilvl w:val="0"/>
                                <w:numId w:val="4"/>
                              </w:numPr>
                              <w:jc w:val="both"/>
                              <w:rPr>
                                <w:sz w:val="18"/>
                              </w:rPr>
                            </w:pPr>
                            <w:r>
                              <w:rPr>
                                <w:sz w:val="18"/>
                              </w:rPr>
                              <w:t xml:space="preserve">The first letter in the filename is fixed and shall be “S”; “userid” represents the Division-assigned </w:t>
                            </w:r>
                            <w:r w:rsidR="00CA038D">
                              <w:rPr>
                                <w:sz w:val="18"/>
                              </w:rPr>
                              <w:t>nine digit</w:t>
                            </w:r>
                            <w:r>
                              <w:rPr>
                                <w:sz w:val="18"/>
                              </w:rPr>
                              <w:t xml:space="preserve"> Trading partner ID.  “148”, “A49”, and “POC” refer to the electronic formats in which the data are sent.</w:t>
                            </w:r>
                          </w:p>
                          <w:p w:rsidR="0070308C" w14:textId="77777777">
                            <w:pPr>
                              <w:numPr>
                                <w:ilvl w:val="0"/>
                                <w:numId w:val="5"/>
                              </w:numPr>
                              <w:jc w:val="both"/>
                              <w:rPr>
                                <w:sz w:val="18"/>
                              </w:rPr>
                            </w:pPr>
                            <w:r>
                              <w:rPr>
                                <w:sz w:val="18"/>
                              </w:rPr>
                              <w:t xml:space="preserve">The </w:t>
                            </w:r>
                            <w:r>
                              <w:rPr>
                                <w:b/>
                                <w:sz w:val="18"/>
                              </w:rPr>
                              <w:t>CCYYMMDD</w:t>
                            </w:r>
                            <w:r>
                              <w:rPr>
                                <w:sz w:val="18"/>
                              </w:rPr>
                              <w:t xml:space="preserve"> represents the date the transmission was sent, the </w:t>
                            </w:r>
                            <w:r>
                              <w:rPr>
                                <w:b/>
                                <w:sz w:val="18"/>
                              </w:rPr>
                              <w:t>HHMMSS</w:t>
                            </w:r>
                            <w:r>
                              <w:rPr>
                                <w:sz w:val="18"/>
                              </w:rPr>
                              <w:t xml:space="preserve"> should reflect the hour, minutes, and seconds, and “z” represents whether the file is being sent as test (“T”) or production (“P”), followed by </w:t>
                            </w:r>
                            <w:r>
                              <w:rPr>
                                <w:b/>
                                <w:sz w:val="18"/>
                              </w:rPr>
                              <w:t>.TXT</w:t>
                            </w:r>
                            <w:r>
                              <w:rPr>
                                <w:sz w:val="18"/>
                              </w:rPr>
                              <w:t>.</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width:453.6pt;height:128.1pt;margin-top:35pt;margin-left:0;mso-height-percent:0;mso-height-relative:page;mso-width-percent:0;mso-width-relative:page;mso-wrap-distance-bottom:0;mso-wrap-distance-left:9pt;mso-wrap-distance-right:9pt;mso-wrap-distance-top:0;mso-wrap-style:square;position:absolute;visibility:visible;v-text-anchor:top;z-index:251659264" o:allowincell="f">
                <v:textbox>
                  <w:txbxContent>
                    <w:p w:rsidR="0070308C" w14:paraId="1B1E39C1" w14:textId="77777777">
                      <w:pPr>
                        <w:jc w:val="both"/>
                        <w:rPr>
                          <w:sz w:val="18"/>
                        </w:rPr>
                      </w:pPr>
                      <w:r>
                        <w:rPr>
                          <w:sz w:val="18"/>
                        </w:rPr>
                        <w:t>The following file naming conventions shall be used for uploading files to the Division:</w:t>
                      </w:r>
                    </w:p>
                    <w:p w:rsidR="0070308C" w14:paraId="719A6333" w14:textId="77777777">
                      <w:pPr>
                        <w:jc w:val="both"/>
                        <w:rPr>
                          <w:sz w:val="18"/>
                        </w:rPr>
                      </w:pPr>
                    </w:p>
                    <w:p w:rsidR="0070308C" w14:paraId="4ADC7D4F" w14:textId="77777777">
                      <w:pPr>
                        <w:jc w:val="both"/>
                        <w:rPr>
                          <w:b/>
                          <w:sz w:val="18"/>
                        </w:rPr>
                      </w:pPr>
                      <w:r>
                        <w:rPr>
                          <w:sz w:val="18"/>
                        </w:rPr>
                        <w:tab/>
                        <w:t xml:space="preserve">FTP naming convention:          </w:t>
                      </w:r>
                      <w:r>
                        <w:rPr>
                          <w:sz w:val="18"/>
                        </w:rPr>
                        <w:tab/>
                      </w:r>
                      <w:r>
                        <w:rPr>
                          <w:b/>
                          <w:sz w:val="18"/>
                        </w:rPr>
                        <w:t xml:space="preserve">Suserid148-CCYYMMDD-HHMMSSz.TXT  </w:t>
                      </w:r>
                    </w:p>
                    <w:p w:rsidR="0070308C" w:rsidP="001120B2" w14:paraId="07C01B31" w14:textId="77777777">
                      <w:pPr>
                        <w:pStyle w:val="Heading1"/>
                      </w:pPr>
                      <w:r>
                        <w:tab/>
                      </w:r>
                      <w:r>
                        <w:tab/>
                      </w:r>
                      <w:r>
                        <w:tab/>
                      </w:r>
                      <w:r>
                        <w:tab/>
                      </w:r>
                      <w:r>
                        <w:tab/>
                        <w:t xml:space="preserve">SuseridA49-CCYYMMDD-HHMMSSz.TXT  </w:t>
                      </w:r>
                    </w:p>
                    <w:p w:rsidR="0070308C" w14:paraId="6FDFD1F5" w14:textId="77777777">
                      <w:pPr>
                        <w:rPr>
                          <w:b/>
                          <w:sz w:val="18"/>
                        </w:rPr>
                      </w:pPr>
                      <w:r>
                        <w:rPr>
                          <w:sz w:val="18"/>
                        </w:rPr>
                        <w:tab/>
                      </w:r>
                      <w:r>
                        <w:rPr>
                          <w:sz w:val="18"/>
                        </w:rPr>
                        <w:tab/>
                      </w:r>
                      <w:r>
                        <w:rPr>
                          <w:sz w:val="18"/>
                        </w:rPr>
                        <w:tab/>
                      </w:r>
                      <w:r>
                        <w:rPr>
                          <w:sz w:val="18"/>
                        </w:rPr>
                        <w:tab/>
                      </w:r>
                      <w:r>
                        <w:rPr>
                          <w:sz w:val="18"/>
                        </w:rPr>
                        <w:tab/>
                      </w:r>
                      <w:r>
                        <w:rPr>
                          <w:b/>
                          <w:sz w:val="18"/>
                        </w:rPr>
                        <w:t xml:space="preserve">SuseridPOC-CCYYMMDD-HHMMSSz.TXT  </w:t>
                      </w:r>
                    </w:p>
                    <w:p w:rsidR="0070308C" w14:paraId="788695D1" w14:textId="77777777">
                      <w:pPr>
                        <w:jc w:val="both"/>
                        <w:rPr>
                          <w:sz w:val="18"/>
                        </w:rPr>
                      </w:pPr>
                    </w:p>
                    <w:p w:rsidR="0070308C" w14:paraId="5E2E6FD4" w14:textId="77777777">
                      <w:pPr>
                        <w:numPr>
                          <w:ilvl w:val="0"/>
                          <w:numId w:val="4"/>
                        </w:numPr>
                        <w:jc w:val="both"/>
                        <w:rPr>
                          <w:sz w:val="18"/>
                        </w:rPr>
                      </w:pPr>
                      <w:r>
                        <w:rPr>
                          <w:sz w:val="18"/>
                        </w:rPr>
                        <w:t xml:space="preserve">The first letter in the filename is fixed and shall be “S”; “userid” represents the Division-assigned </w:t>
                      </w:r>
                      <w:r w:rsidR="00CA038D">
                        <w:rPr>
                          <w:sz w:val="18"/>
                        </w:rPr>
                        <w:t>nine digit</w:t>
                      </w:r>
                      <w:r>
                        <w:rPr>
                          <w:sz w:val="18"/>
                        </w:rPr>
                        <w:t xml:space="preserve"> Trading partner ID.  “148”, “A49”, and “POC” refer to the electronic formats in which the data are sent.</w:t>
                      </w:r>
                    </w:p>
                    <w:p w:rsidR="0070308C" w14:paraId="3685106D" w14:textId="77777777">
                      <w:pPr>
                        <w:numPr>
                          <w:ilvl w:val="0"/>
                          <w:numId w:val="5"/>
                        </w:numPr>
                        <w:jc w:val="both"/>
                        <w:rPr>
                          <w:sz w:val="18"/>
                        </w:rPr>
                      </w:pPr>
                      <w:r>
                        <w:rPr>
                          <w:sz w:val="18"/>
                        </w:rPr>
                        <w:t xml:space="preserve">The </w:t>
                      </w:r>
                      <w:r>
                        <w:rPr>
                          <w:b/>
                          <w:sz w:val="18"/>
                        </w:rPr>
                        <w:t>CCYYMMDD</w:t>
                      </w:r>
                      <w:r>
                        <w:rPr>
                          <w:sz w:val="18"/>
                        </w:rPr>
                        <w:t xml:space="preserve"> represents the date the transmission was sent, the </w:t>
                      </w:r>
                      <w:r>
                        <w:rPr>
                          <w:b/>
                          <w:sz w:val="18"/>
                        </w:rPr>
                        <w:t>HHMMSS</w:t>
                      </w:r>
                      <w:r>
                        <w:rPr>
                          <w:sz w:val="18"/>
                        </w:rPr>
                        <w:t xml:space="preserve"> should reflect the hour, minutes, and seconds, and “z” represents whether the file is being sent as test (“T”) or production (“P”), followed by </w:t>
                      </w:r>
                      <w:r>
                        <w:rPr>
                          <w:b/>
                          <w:sz w:val="18"/>
                        </w:rPr>
                        <w:t>.TXT</w:t>
                      </w:r>
                      <w:r>
                        <w:rPr>
                          <w:sz w:val="18"/>
                        </w:rPr>
                        <w:t>.</w:t>
                      </w:r>
                    </w:p>
                  </w:txbxContent>
                </v:textbox>
                <w10:wrap type="square"/>
              </v:shape>
            </w:pict>
          </mc:Fallback>
        </mc:AlternateContent>
      </w:r>
      <w:r>
        <w:t>File Naming Formats:</w:t>
      </w:r>
    </w:p>
    <w:p w:rsidR="0070308C" w14:paraId="4220ED24" w14:textId="77777777">
      <w:pPr>
        <w:jc w:val="both"/>
        <w:rPr>
          <w:b/>
          <w:sz w:val="22"/>
          <w:u w:val="single"/>
        </w:rPr>
      </w:pPr>
    </w:p>
    <w:p w:rsidR="0070308C" w14:paraId="04365320" w14:textId="77777777">
      <w:pPr>
        <w:jc w:val="both"/>
        <w:rPr>
          <w:b/>
          <w:sz w:val="22"/>
          <w:u w:val="single"/>
        </w:rPr>
      </w:pPr>
    </w:p>
    <w:p w:rsidR="0070308C" w14:paraId="331FAC52" w14:textId="77777777">
      <w:pPr>
        <w:jc w:val="both"/>
        <w:rPr>
          <w:b/>
          <w:sz w:val="22"/>
          <w:u w:val="single"/>
        </w:rPr>
      </w:pPr>
    </w:p>
    <w:p w:rsidR="0070308C" w14:paraId="61229A62" w14:textId="77777777">
      <w:pPr>
        <w:jc w:val="both"/>
        <w:rPr>
          <w:sz w:val="22"/>
        </w:rPr>
      </w:pPr>
      <w:r>
        <w:rPr>
          <w:b/>
          <w:sz w:val="22"/>
          <w:u w:val="single"/>
        </w:rPr>
        <w:t>Test Instructions</w:t>
      </w:r>
      <w:r>
        <w:rPr>
          <w:b/>
          <w:sz w:val="22"/>
        </w:rPr>
        <w:t>:</w:t>
      </w:r>
      <w:r>
        <w:rPr>
          <w:sz w:val="22"/>
        </w:rPr>
        <w:t xml:space="preserve"> The EDI trading partner shall send to the Division a test transfer file to ensure the file is submitted in the correct format.  To test EDI DWC-1 submissions, the trading partner shall send both 148 and A49 test files. For all test files, the trading partner shall place a “T” at the end of the base part of the filename to indicate that the transmission is a Test file.  For example: </w:t>
      </w:r>
    </w:p>
    <w:p w:rsidR="0070308C" w14:paraId="07897E37" w14:textId="77777777">
      <w:pPr>
        <w:pStyle w:val="Header"/>
        <w:tabs>
          <w:tab w:val="clear" w:pos="4320"/>
          <w:tab w:val="clear" w:pos="8640"/>
        </w:tabs>
        <w:ind w:firstLine="720"/>
        <w:jc w:val="both"/>
        <w:rPr>
          <w:sz w:val="22"/>
        </w:rPr>
      </w:pPr>
    </w:p>
    <w:p w:rsidR="0070308C" w:rsidRPr="00442542" w14:paraId="40BBCAF0" w14:textId="77777777">
      <w:pPr>
        <w:pStyle w:val="Header"/>
        <w:tabs>
          <w:tab w:val="clear" w:pos="4320"/>
          <w:tab w:val="clear" w:pos="8640"/>
        </w:tabs>
        <w:ind w:firstLine="720"/>
        <w:jc w:val="both"/>
        <w:rPr>
          <w:sz w:val="22"/>
          <w:lang w:val="es-ES"/>
        </w:rPr>
      </w:pPr>
      <w:r w:rsidRPr="00442542">
        <w:rPr>
          <w:sz w:val="22"/>
          <w:lang w:val="es-ES"/>
        </w:rPr>
        <w:t>S</w:t>
      </w:r>
      <w:r w:rsidRPr="00442542">
        <w:rPr>
          <w:b/>
          <w:bCs/>
          <w:sz w:val="22"/>
          <w:lang w:val="es-ES"/>
        </w:rPr>
        <w:t>userid</w:t>
      </w:r>
      <w:r w:rsidRPr="00442542">
        <w:rPr>
          <w:sz w:val="22"/>
          <w:lang w:val="es-ES"/>
        </w:rPr>
        <w:t>148-20010910-093011</w:t>
      </w:r>
      <w:r w:rsidRPr="00442542">
        <w:rPr>
          <w:b/>
          <w:bCs/>
          <w:sz w:val="22"/>
          <w:lang w:val="es-ES"/>
        </w:rPr>
        <w:t>T</w:t>
      </w:r>
      <w:r w:rsidRPr="00442542">
        <w:rPr>
          <w:sz w:val="22"/>
          <w:lang w:val="es-ES"/>
        </w:rPr>
        <w:t xml:space="preserve">.TXT  </w:t>
      </w:r>
    </w:p>
    <w:p w:rsidR="0070308C" w:rsidRPr="00442542" w14:paraId="7F65338C" w14:textId="77777777">
      <w:pPr>
        <w:pStyle w:val="Header"/>
        <w:tabs>
          <w:tab w:val="clear" w:pos="4320"/>
          <w:tab w:val="clear" w:pos="8640"/>
        </w:tabs>
        <w:ind w:firstLine="720"/>
        <w:jc w:val="both"/>
        <w:rPr>
          <w:sz w:val="22"/>
          <w:lang w:val="es-ES"/>
        </w:rPr>
      </w:pPr>
      <w:r w:rsidRPr="00442542">
        <w:rPr>
          <w:sz w:val="22"/>
          <w:lang w:val="es-ES"/>
        </w:rPr>
        <w:t>S</w:t>
      </w:r>
      <w:r w:rsidRPr="00442542">
        <w:rPr>
          <w:b/>
          <w:bCs/>
          <w:sz w:val="22"/>
          <w:lang w:val="es-ES"/>
        </w:rPr>
        <w:t>userid</w:t>
      </w:r>
      <w:r w:rsidRPr="00442542">
        <w:rPr>
          <w:sz w:val="22"/>
          <w:lang w:val="es-ES"/>
        </w:rPr>
        <w:t>A49-20010910-093512</w:t>
      </w:r>
      <w:r w:rsidRPr="00442542">
        <w:rPr>
          <w:b/>
          <w:bCs/>
          <w:sz w:val="22"/>
          <w:lang w:val="es-ES"/>
        </w:rPr>
        <w:t>T</w:t>
      </w:r>
      <w:r w:rsidRPr="00442542">
        <w:rPr>
          <w:sz w:val="22"/>
          <w:lang w:val="es-ES"/>
        </w:rPr>
        <w:t xml:space="preserve">.TXT </w:t>
      </w:r>
    </w:p>
    <w:p w:rsidR="0070308C" w14:paraId="6877844F" w14:textId="77777777">
      <w:pPr>
        <w:pStyle w:val="Header"/>
        <w:tabs>
          <w:tab w:val="clear" w:pos="4320"/>
          <w:tab w:val="clear" w:pos="8640"/>
        </w:tabs>
        <w:ind w:firstLine="720"/>
        <w:jc w:val="both"/>
        <w:rPr>
          <w:sz w:val="22"/>
        </w:rPr>
      </w:pPr>
      <w:r>
        <w:rPr>
          <w:sz w:val="22"/>
        </w:rPr>
        <w:t>S</w:t>
      </w:r>
      <w:r>
        <w:rPr>
          <w:b/>
          <w:bCs/>
          <w:sz w:val="22"/>
        </w:rPr>
        <w:t>userid</w:t>
      </w:r>
      <w:r>
        <w:rPr>
          <w:sz w:val="22"/>
        </w:rPr>
        <w:t>POC-20011231-100013</w:t>
      </w:r>
      <w:r>
        <w:rPr>
          <w:b/>
          <w:bCs/>
          <w:sz w:val="22"/>
        </w:rPr>
        <w:t>T</w:t>
      </w:r>
      <w:r>
        <w:rPr>
          <w:sz w:val="22"/>
        </w:rPr>
        <w:t xml:space="preserve">.TXT  </w:t>
      </w:r>
    </w:p>
    <w:p w:rsidR="0070308C" w14:paraId="4C1BADAE" w14:textId="77777777">
      <w:pPr>
        <w:jc w:val="both"/>
        <w:rPr>
          <w:sz w:val="22"/>
        </w:rPr>
      </w:pPr>
    </w:p>
    <w:p w:rsidR="0070308C" w14:paraId="5CE2C407" w14:textId="77777777">
      <w:pPr>
        <w:jc w:val="both"/>
        <w:rPr>
          <w:sz w:val="22"/>
        </w:rPr>
      </w:pPr>
    </w:p>
    <w:p w:rsidR="0070308C" w14:paraId="028715E4" w14:textId="77777777">
      <w:pPr>
        <w:jc w:val="both"/>
        <w:rPr>
          <w:sz w:val="22"/>
        </w:rPr>
      </w:pPr>
      <w:r>
        <w:rPr>
          <w:sz w:val="22"/>
        </w:rPr>
        <w:t xml:space="preserve">After the Division has received and processed the initial test transmission using SSL/FTP and confirmed the trading partner’s ability to receive and process acknowledgements </w:t>
      </w:r>
      <w:r>
        <w:t>(AK</w:t>
      </w:r>
      <w:r w:rsidR="00CA038D">
        <w:t>C, ARC or AKP</w:t>
      </w:r>
      <w:r>
        <w:t xml:space="preserve"> transaction</w:t>
      </w:r>
      <w:r w:rsidR="00CA038D">
        <w:t>s</w:t>
      </w:r>
      <w:r>
        <w:t>), t</w:t>
      </w:r>
      <w:r>
        <w:rPr>
          <w:sz w:val="22"/>
        </w:rPr>
        <w:t xml:space="preserve">he trading partner shall continue to send transmissions using the “T” Test/Production Indicator until approved for production status. After the trading partner has been approved by the Division to send POC EDI or Claims EDI data in production status, the trading partner shall change the Test/Production Indicator to “P”. </w:t>
      </w:r>
    </w:p>
    <w:p w:rsidR="0070308C" w14:paraId="135F7B09" w14:textId="77777777">
      <w:pPr>
        <w:pStyle w:val="BodyText2"/>
      </w:pPr>
    </w:p>
    <w:p w:rsidR="0070308C" w14:paraId="50FFCC62" w14:textId="77777777">
      <w:pPr>
        <w:pStyle w:val="BodyText2"/>
        <w:rPr>
          <w:bCs/>
          <w:sz w:val="22"/>
        </w:rPr>
      </w:pPr>
      <w:r>
        <w:rPr>
          <w:bCs/>
          <w:sz w:val="22"/>
        </w:rPr>
        <w:t>The file naming convention for the Acknowledgement transaction (AK</w:t>
      </w:r>
      <w:r w:rsidR="00CA038D">
        <w:rPr>
          <w:bCs/>
          <w:sz w:val="22"/>
        </w:rPr>
        <w:t>C, ARC, AKP</w:t>
      </w:r>
      <w:r>
        <w:rPr>
          <w:bCs/>
          <w:sz w:val="22"/>
        </w:rPr>
        <w:t xml:space="preserve">) for Claims and Proof of Coverage EDI </w:t>
      </w:r>
      <w:r w:rsidR="00B83A36">
        <w:rPr>
          <w:bCs/>
          <w:sz w:val="22"/>
        </w:rPr>
        <w:t xml:space="preserve">and re-acknowledgement transaction for Claims </w:t>
      </w:r>
      <w:r>
        <w:rPr>
          <w:bCs/>
          <w:sz w:val="22"/>
        </w:rPr>
        <w:t>is</w:t>
      </w:r>
      <w:r>
        <w:rPr>
          <w:bCs/>
          <w:sz w:val="22"/>
        </w:rPr>
        <w:t>:</w:t>
      </w:r>
    </w:p>
    <w:p w:rsidR="0070308C" w14:paraId="00509A5B" w14:textId="77777777">
      <w:pPr>
        <w:pStyle w:val="BodyText2"/>
        <w:rPr>
          <w:b/>
          <w:sz w:val="18"/>
        </w:rPr>
      </w:pPr>
    </w:p>
    <w:p w:rsidR="0070308C" w14:paraId="2F3E44DD" w14:textId="77777777">
      <w:pPr>
        <w:pBdr>
          <w:top w:val="single" w:sz="6" w:space="1" w:color="000000"/>
          <w:left w:val="single" w:sz="6" w:space="4" w:color="000000"/>
          <w:bottom w:val="single" w:sz="6" w:space="1" w:color="000000"/>
          <w:right w:val="single" w:sz="6" w:space="4" w:color="000000"/>
        </w:pBdr>
        <w:jc w:val="both"/>
        <w:rPr>
          <w:b/>
          <w:sz w:val="18"/>
        </w:rPr>
      </w:pPr>
      <w:r>
        <w:rPr>
          <w:b/>
          <w:sz w:val="18"/>
        </w:rPr>
        <w:tab/>
      </w:r>
    </w:p>
    <w:p w:rsidR="0070308C" w14:paraId="02E4A7C9" w14:textId="77777777">
      <w:pPr>
        <w:pBdr>
          <w:top w:val="single" w:sz="6" w:space="1" w:color="000000"/>
          <w:left w:val="single" w:sz="6" w:space="4" w:color="000000"/>
          <w:bottom w:val="single" w:sz="6" w:space="1" w:color="000000"/>
          <w:right w:val="single" w:sz="6" w:space="4" w:color="000000"/>
        </w:pBdr>
        <w:jc w:val="both"/>
        <w:rPr>
          <w:b/>
          <w:sz w:val="22"/>
        </w:rPr>
      </w:pPr>
      <w:r>
        <w:rPr>
          <w:b/>
          <w:sz w:val="22"/>
        </w:rPr>
        <w:t>CLM</w:t>
      </w:r>
      <w:r>
        <w:rPr>
          <w:b/>
          <w:snapToGrid w:val="0"/>
          <w:sz w:val="22"/>
        </w:rPr>
        <w:t>A</w:t>
      </w:r>
      <w:r w:rsidR="00B83A36">
        <w:rPr>
          <w:b/>
          <w:snapToGrid w:val="0"/>
          <w:sz w:val="22"/>
        </w:rPr>
        <w:t>KC</w:t>
      </w:r>
      <w:r>
        <w:rPr>
          <w:b/>
          <w:snapToGrid w:val="0"/>
          <w:sz w:val="22"/>
        </w:rPr>
        <w:t>-userid-</w:t>
      </w:r>
      <w:r>
        <w:rPr>
          <w:b/>
          <w:sz w:val="22"/>
        </w:rPr>
        <w:t xml:space="preserve">CCYYMMDD-HHMMSSz.TXT  </w:t>
      </w:r>
    </w:p>
    <w:p w:rsidR="0070308C" w14:paraId="19056F30" w14:textId="77777777">
      <w:pPr>
        <w:pBdr>
          <w:top w:val="single" w:sz="6" w:space="1" w:color="000000"/>
          <w:left w:val="single" w:sz="6" w:space="4" w:color="000000"/>
          <w:bottom w:val="single" w:sz="6" w:space="1" w:color="000000"/>
          <w:right w:val="single" w:sz="6" w:space="4" w:color="000000"/>
        </w:pBdr>
        <w:jc w:val="both"/>
        <w:rPr>
          <w:b/>
          <w:sz w:val="22"/>
        </w:rPr>
      </w:pPr>
      <w:r>
        <w:rPr>
          <w:b/>
          <w:sz w:val="22"/>
        </w:rPr>
        <w:t>CLMARC-userid-CCYYMMDD-HHMMSSz.TXT (re-</w:t>
      </w:r>
      <w:r w:rsidR="004D3C86">
        <w:rPr>
          <w:b/>
          <w:sz w:val="22"/>
        </w:rPr>
        <w:t>acknowledgement</w:t>
      </w:r>
      <w:r>
        <w:rPr>
          <w:b/>
          <w:sz w:val="22"/>
        </w:rPr>
        <w:t>)</w:t>
      </w:r>
    </w:p>
    <w:p w:rsidR="0070308C" w14:paraId="00873B84" w14:textId="77777777">
      <w:pPr>
        <w:pBdr>
          <w:top w:val="single" w:sz="6" w:space="1" w:color="000000"/>
          <w:left w:val="single" w:sz="6" w:space="4" w:color="000000"/>
          <w:bottom w:val="single" w:sz="6" w:space="1" w:color="000000"/>
          <w:right w:val="single" w:sz="6" w:space="4" w:color="000000"/>
        </w:pBdr>
        <w:jc w:val="both"/>
        <w:rPr>
          <w:b/>
          <w:sz w:val="22"/>
        </w:rPr>
      </w:pPr>
      <w:r>
        <w:rPr>
          <w:b/>
          <w:sz w:val="22"/>
        </w:rPr>
        <w:t>POC</w:t>
      </w:r>
      <w:r>
        <w:rPr>
          <w:b/>
          <w:snapToGrid w:val="0"/>
          <w:sz w:val="22"/>
        </w:rPr>
        <w:t>AK</w:t>
      </w:r>
      <w:r w:rsidR="004D3C86">
        <w:rPr>
          <w:b/>
          <w:snapToGrid w:val="0"/>
          <w:sz w:val="22"/>
        </w:rPr>
        <w:t>P</w:t>
      </w:r>
      <w:r>
        <w:rPr>
          <w:b/>
          <w:snapToGrid w:val="0"/>
          <w:sz w:val="22"/>
        </w:rPr>
        <w:t>-userid-</w:t>
      </w:r>
      <w:r>
        <w:rPr>
          <w:b/>
          <w:sz w:val="22"/>
        </w:rPr>
        <w:t>CCYYMMDD-HHMMSSz.TXT</w:t>
      </w:r>
      <w:r>
        <w:rPr>
          <w:b/>
          <w:sz w:val="22"/>
        </w:rPr>
        <w:t xml:space="preserve">  </w:t>
      </w:r>
    </w:p>
    <w:p w:rsidR="0070308C" w14:paraId="5F02EE79" w14:textId="77777777">
      <w:pPr>
        <w:pBdr>
          <w:top w:val="single" w:sz="6" w:space="1" w:color="000000"/>
          <w:left w:val="single" w:sz="6" w:space="4" w:color="000000"/>
          <w:bottom w:val="single" w:sz="6" w:space="1" w:color="000000"/>
          <w:right w:val="single" w:sz="6" w:space="4" w:color="000000"/>
        </w:pBdr>
        <w:jc w:val="both"/>
        <w:rPr>
          <w:b/>
          <w:snapToGrid w:val="0"/>
          <w:sz w:val="22"/>
          <w:u w:val="single"/>
        </w:rPr>
      </w:pPr>
    </w:p>
    <w:p w:rsidR="0070308C" w14:paraId="0E8388A7" w14:textId="77777777">
      <w:pPr>
        <w:pBdr>
          <w:top w:val="single" w:sz="6" w:space="1" w:color="000000"/>
          <w:left w:val="single" w:sz="6" w:space="4" w:color="000000"/>
          <w:bottom w:val="single" w:sz="6" w:space="1" w:color="000000"/>
          <w:right w:val="single" w:sz="6" w:space="4"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b/>
          <w:snapToGrid w:val="0"/>
          <w:sz w:val="22"/>
        </w:rPr>
      </w:pPr>
      <w:r>
        <w:rPr>
          <w:b/>
          <w:snapToGrid w:val="0"/>
          <w:sz w:val="22"/>
        </w:rPr>
        <w:t>userid</w:t>
      </w:r>
      <w:r>
        <w:rPr>
          <w:b/>
          <w:snapToGrid w:val="0"/>
          <w:sz w:val="22"/>
        </w:rPr>
        <w:tab/>
      </w:r>
      <w:r w:rsidR="00901487">
        <w:rPr>
          <w:b/>
          <w:snapToGrid w:val="0"/>
          <w:sz w:val="22"/>
        </w:rPr>
        <w:tab/>
      </w:r>
      <w:r>
        <w:rPr>
          <w:b/>
          <w:snapToGrid w:val="0"/>
          <w:sz w:val="22"/>
        </w:rPr>
        <w:t>=</w:t>
      </w:r>
      <w:r>
        <w:rPr>
          <w:b/>
          <w:snapToGrid w:val="0"/>
          <w:sz w:val="22"/>
        </w:rPr>
        <w:tab/>
      </w:r>
      <w:r w:rsidR="00CA038D">
        <w:rPr>
          <w:b/>
          <w:snapToGrid w:val="0"/>
          <w:sz w:val="22"/>
        </w:rPr>
        <w:t>9</w:t>
      </w:r>
      <w:r>
        <w:rPr>
          <w:b/>
          <w:snapToGrid w:val="0"/>
          <w:sz w:val="22"/>
        </w:rPr>
        <w:t>-</w:t>
      </w:r>
      <w:r w:rsidR="00CA038D">
        <w:rPr>
          <w:b/>
          <w:snapToGrid w:val="0"/>
          <w:sz w:val="22"/>
        </w:rPr>
        <w:t>digit</w:t>
      </w:r>
      <w:r>
        <w:rPr>
          <w:b/>
          <w:snapToGrid w:val="0"/>
          <w:sz w:val="22"/>
        </w:rPr>
        <w:t xml:space="preserve"> Trading Partner ID</w:t>
      </w:r>
    </w:p>
    <w:p w:rsidR="0070308C" w14:paraId="671E34CC" w14:textId="77777777">
      <w:pPr>
        <w:pBdr>
          <w:top w:val="single" w:sz="6" w:space="1" w:color="000000"/>
          <w:left w:val="single" w:sz="6" w:space="4" w:color="000000"/>
          <w:bottom w:val="single" w:sz="6" w:space="1" w:color="000000"/>
          <w:right w:val="single" w:sz="6" w:space="4"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b/>
          <w:snapToGrid w:val="0"/>
          <w:sz w:val="22"/>
        </w:rPr>
      </w:pPr>
      <w:r>
        <w:rPr>
          <w:b/>
          <w:snapToGrid w:val="0"/>
          <w:sz w:val="22"/>
        </w:rPr>
        <w:t>z</w:t>
      </w:r>
      <w:r>
        <w:rPr>
          <w:b/>
          <w:snapToGrid w:val="0"/>
          <w:sz w:val="22"/>
        </w:rPr>
        <w:tab/>
      </w:r>
      <w:r w:rsidR="00CA038D">
        <w:rPr>
          <w:b/>
          <w:snapToGrid w:val="0"/>
          <w:sz w:val="22"/>
        </w:rPr>
        <w:tab/>
      </w:r>
      <w:r>
        <w:rPr>
          <w:b/>
          <w:snapToGrid w:val="0"/>
          <w:sz w:val="22"/>
        </w:rPr>
        <w:t>=</w:t>
      </w:r>
      <w:r>
        <w:rPr>
          <w:b/>
          <w:snapToGrid w:val="0"/>
          <w:sz w:val="22"/>
        </w:rPr>
        <w:tab/>
        <w:t>T/P Indicator (test/production)</w:t>
      </w:r>
    </w:p>
    <w:p w:rsidR="0070308C" w14:paraId="0CDC76EA" w14:textId="77777777">
      <w:pPr>
        <w:pBdr>
          <w:top w:val="single" w:sz="6" w:space="1" w:color="000000"/>
          <w:left w:val="single" w:sz="6" w:space="4" w:color="000000"/>
          <w:bottom w:val="single" w:sz="6" w:space="1" w:color="000000"/>
          <w:right w:val="single" w:sz="6" w:space="4"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b/>
          <w:snapToGrid w:val="0"/>
          <w:sz w:val="18"/>
        </w:rPr>
      </w:pPr>
    </w:p>
    <w:p w:rsidR="0070308C" w14:paraId="00CAABB4" w14:textId="77777777">
      <w:pPr>
        <w:pStyle w:val="BodyText3"/>
        <w:rPr>
          <w:sz w:val="18"/>
        </w:rPr>
      </w:pPr>
      <w:r>
        <w:rPr>
          <w:b/>
          <w:sz w:val="18"/>
          <w:u w:val="single"/>
        </w:rPr>
        <w:t>Note</w:t>
      </w:r>
      <w:r>
        <w:rPr>
          <w:b/>
          <w:sz w:val="18"/>
          <w:u w:val="single"/>
        </w:rPr>
        <w:t>:</w:t>
      </w:r>
      <w:r>
        <w:rPr>
          <w:sz w:val="18"/>
        </w:rPr>
        <w:t xml:space="preserve">  The</w:t>
      </w:r>
      <w:r>
        <w:rPr>
          <w:sz w:val="18"/>
        </w:rPr>
        <w:t xml:space="preserve"> date and time on the AK</w:t>
      </w:r>
      <w:r w:rsidR="00CA038D">
        <w:rPr>
          <w:sz w:val="18"/>
        </w:rPr>
        <w:t>C, ARC, AKP</w:t>
      </w:r>
      <w:r>
        <w:rPr>
          <w:sz w:val="18"/>
        </w:rPr>
        <w:t xml:space="preserve"> filename corresponds to the date and time (including seconds) that the file was created and does not correspond to any original incoming file sent by the trading partner.</w:t>
      </w:r>
    </w:p>
    <w:p w:rsidR="0070308C" w14:paraId="7A29D0CF" w14:textId="77777777">
      <w:pPr>
        <w:pStyle w:val="BodyText"/>
        <w:jc w:val="both"/>
        <w:rPr>
          <w:sz w:val="22"/>
          <w:highlight w:val="yellow"/>
          <w:u w:val="single"/>
        </w:rPr>
      </w:pPr>
    </w:p>
    <w:p w:rsidR="0070308C" w14:paraId="313C8CCA" w14:textId="77777777">
      <w:pPr>
        <w:pStyle w:val="BodyText2"/>
        <w:rPr>
          <w:rFonts w:eastAsia="Arial Unicode MS"/>
          <w:sz w:val="22"/>
          <w:szCs w:val="20"/>
        </w:rPr>
      </w:pPr>
      <w:r>
        <w:rPr>
          <w:rStyle w:val="Strong"/>
          <w:sz w:val="22"/>
          <w:szCs w:val="20"/>
        </w:rPr>
        <w:t>Important</w:t>
      </w:r>
      <w:r>
        <w:rPr>
          <w:rStyle w:val="Strong"/>
          <w:sz w:val="22"/>
          <w:szCs w:val="20"/>
        </w:rPr>
        <w:t xml:space="preserve">:  </w:t>
      </w:r>
      <w:r>
        <w:rPr>
          <w:rStyle w:val="Strong"/>
          <w:b w:val="0"/>
          <w:bCs w:val="0"/>
          <w:sz w:val="22"/>
          <w:szCs w:val="20"/>
        </w:rPr>
        <w:t>T</w:t>
      </w:r>
      <w:r>
        <w:rPr>
          <w:sz w:val="22"/>
          <w:szCs w:val="20"/>
        </w:rPr>
        <w:t>he</w:t>
      </w:r>
      <w:r>
        <w:rPr>
          <w:sz w:val="22"/>
          <w:szCs w:val="20"/>
        </w:rPr>
        <w:t xml:space="preserve"> trading partner shall transfer files in </w:t>
      </w:r>
      <w:r>
        <w:rPr>
          <w:rStyle w:val="Strong"/>
          <w:sz w:val="22"/>
          <w:szCs w:val="20"/>
        </w:rPr>
        <w:t>binary mode</w:t>
      </w:r>
      <w:r>
        <w:rPr>
          <w:sz w:val="22"/>
          <w:szCs w:val="20"/>
        </w:rPr>
        <w:t xml:space="preserve">.  Transmitting the file in ASCII mode may disrupt the line termination within the file, causing the file to be unreadable by the Division’s system. </w:t>
      </w:r>
    </w:p>
    <w:p w:rsidR="0070308C" w14:paraId="7AF1DC7F" w14:textId="77777777">
      <w:pPr>
        <w:pStyle w:val="BodyText"/>
      </w:pPr>
      <w:r>
        <w:t> </w:t>
      </w:r>
    </w:p>
    <w:p w:rsidR="0070308C" w14:paraId="2BA50067" w14:textId="77777777">
      <w:pPr>
        <w:jc w:val="both"/>
        <w:rPr>
          <w:sz w:val="22"/>
          <w:szCs w:val="20"/>
        </w:rPr>
      </w:pPr>
      <w:r>
        <w:rPr>
          <w:sz w:val="22"/>
          <w:szCs w:val="20"/>
        </w:rPr>
        <w:t>The trading partner shall send the data file in plain ASCII text file format (inside an encrypted ZIP file) with fixed record length, a carriage return (Hex 0D), and line feed character (Hex 0A) at the end of each record.</w:t>
      </w:r>
    </w:p>
    <w:p w:rsidR="0070308C" w14:paraId="740D4A74" w14:textId="77777777">
      <w:pPr>
        <w:pStyle w:val="BodyText"/>
        <w:jc w:val="both"/>
        <w:rPr>
          <w:sz w:val="22"/>
          <w:highlight w:val="yellow"/>
          <w:u w:val="single"/>
        </w:rPr>
      </w:pPr>
    </w:p>
    <w:p w:rsidR="0070308C" w14:paraId="3CEE3894" w14:textId="77777777">
      <w:pPr>
        <w:pStyle w:val="BodyText"/>
        <w:jc w:val="both"/>
        <w:rPr>
          <w:sz w:val="22"/>
          <w:u w:val="single"/>
        </w:rPr>
      </w:pPr>
    </w:p>
    <w:p w:rsidR="0070308C" w:rsidP="001120B2" w14:paraId="19FD6A19" w14:textId="77777777">
      <w:pPr>
        <w:pStyle w:val="Heading1"/>
      </w:pPr>
      <w:r>
        <w:t>Programming notes:</w:t>
      </w:r>
    </w:p>
    <w:p w:rsidR="0070308C" w14:paraId="29DBFCE0" w14:textId="77777777">
      <w:pPr>
        <w:pStyle w:val="BodyText"/>
        <w:jc w:val="both"/>
        <w:rPr>
          <w:sz w:val="22"/>
        </w:rPr>
      </w:pPr>
    </w:p>
    <w:p w:rsidR="0070308C" w14:paraId="7780F543" w14:textId="77777777">
      <w:pPr>
        <w:jc w:val="both"/>
        <w:rPr>
          <w:sz w:val="22"/>
        </w:rPr>
      </w:pPr>
      <w:r>
        <w:rPr>
          <w:sz w:val="22"/>
        </w:rPr>
        <w:t>The WS-FTP Pro software has a very powerful scripting language that allows automation of the connection and file transfers, should there be a need to automate.</w:t>
      </w:r>
    </w:p>
    <w:p w:rsidR="0070308C" w14:paraId="294E0E04" w14:textId="77777777">
      <w:pPr>
        <w:jc w:val="both"/>
      </w:pPr>
    </w:p>
    <w:sectPr w:rsidSect="00337BE1">
      <w:headerReference w:type="default" r:id="rId11"/>
      <w:footerReference w:type="default" r:id="rId12"/>
      <w:pgSz w:w="12240" w:h="15840" w:code="1"/>
      <w:pgMar w:top="576" w:right="1710" w:bottom="432" w:left="1440" w:header="576" w:footer="57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308C" w14:paraId="447D4C1C" w14:textId="77777777">
    <w:pPr>
      <w:pStyle w:val="Footer"/>
      <w:rPr>
        <w:rFonts w:ascii="Arial" w:hAnsi="Arial" w:cs="Arial"/>
        <w:sz w:val="16"/>
        <w:szCs w:val="17"/>
      </w:rPr>
    </w:pPr>
  </w:p>
  <w:p w:rsidR="0070308C" w14:paraId="15DDA338" w14:textId="77777777">
    <w:pPr>
      <w:pStyle w:val="Footer"/>
      <w:rPr>
        <w:rFonts w:ascii="Arial" w:hAnsi="Arial" w:cs="Arial"/>
        <w:sz w:val="16"/>
        <w:szCs w:val="17"/>
      </w:rPr>
    </w:pPr>
  </w:p>
  <w:p w:rsidR="0070308C" w14:paraId="72CB5509" w14:textId="77777777">
    <w:pPr>
      <w:pStyle w:val="Footer"/>
      <w:rPr>
        <w:snapToGrid w:val="0"/>
      </w:rPr>
    </w:pPr>
    <w:r>
      <w:rPr>
        <w:rFonts w:ascii="Arial" w:hAnsi="Arial" w:cs="Arial"/>
        <w:sz w:val="16"/>
        <w:szCs w:val="17"/>
      </w:rPr>
      <w:t>D</w:t>
    </w:r>
    <w:r w:rsidR="00CE5960">
      <w:rPr>
        <w:rFonts w:ascii="Arial" w:hAnsi="Arial" w:cs="Arial"/>
        <w:sz w:val="16"/>
        <w:szCs w:val="17"/>
      </w:rPr>
      <w:t>FS</w:t>
    </w:r>
    <w:r>
      <w:rPr>
        <w:rFonts w:ascii="Arial" w:hAnsi="Arial" w:cs="Arial"/>
        <w:sz w:val="16"/>
        <w:szCs w:val="17"/>
      </w:rPr>
      <w:t>-F5-DWC-EDI-4 (</w:t>
    </w:r>
    <w:r w:rsidR="003A453B">
      <w:rPr>
        <w:rFonts w:ascii="Arial" w:hAnsi="Arial" w:cs="Arial"/>
        <w:sz w:val="16"/>
        <w:szCs w:val="17"/>
      </w:rPr>
      <w:t xml:space="preserve">Rev. </w:t>
    </w:r>
    <w:r w:rsidR="00580C84">
      <w:rPr>
        <w:rFonts w:ascii="Arial" w:hAnsi="Arial" w:cs="Arial"/>
        <w:sz w:val="16"/>
        <w:szCs w:val="17"/>
      </w:rPr>
      <w:t>1</w:t>
    </w:r>
    <w:r w:rsidR="00F5120F">
      <w:rPr>
        <w:rFonts w:ascii="Arial" w:hAnsi="Arial" w:cs="Arial"/>
        <w:sz w:val="16"/>
        <w:szCs w:val="17"/>
      </w:rPr>
      <w:t>/01/20</w:t>
    </w:r>
    <w:r w:rsidR="003A453B">
      <w:rPr>
        <w:rFonts w:ascii="Arial" w:hAnsi="Arial" w:cs="Arial"/>
        <w:sz w:val="16"/>
        <w:szCs w:val="17"/>
      </w:rPr>
      <w:t>0</w:t>
    </w:r>
    <w:r w:rsidR="0028069A">
      <w:rPr>
        <w:rFonts w:ascii="Arial" w:hAnsi="Arial" w:cs="Arial"/>
        <w:sz w:val="16"/>
        <w:szCs w:val="17"/>
      </w:rPr>
      <w:t>8</w:t>
    </w:r>
    <w:r>
      <w:rPr>
        <w:rFonts w:ascii="Arial" w:hAnsi="Arial" w:cs="Arial"/>
        <w:sz w:val="16"/>
        <w:szCs w:val="17"/>
      </w:rPr>
      <w:t xml:space="preserve">)                </w:t>
    </w:r>
    <w:r w:rsidR="00092E77">
      <w:rPr>
        <w:rFonts w:ascii="Arial" w:hAnsi="Arial" w:cs="Arial"/>
        <w:sz w:val="16"/>
        <w:szCs w:val="17"/>
      </w:rPr>
      <w:tab/>
    </w:r>
    <w:r w:rsidR="00092E77">
      <w:rPr>
        <w:rFonts w:ascii="Arial" w:hAnsi="Arial" w:cs="Arial"/>
        <w:sz w:val="16"/>
        <w:szCs w:val="17"/>
      </w:rPr>
      <w:tab/>
      <w:t>Rule 69L-56.001, F.A.C.</w:t>
    </w:r>
    <w:r>
      <w:rPr>
        <w:rFonts w:ascii="Arial" w:hAnsi="Arial" w:cs="Arial"/>
        <w:sz w:val="16"/>
        <w:szCs w:val="17"/>
      </w:rPr>
      <w:t xml:space="preserve">        </w:t>
    </w:r>
  </w:p>
  <w:p w:rsidR="0070308C" w14:paraId="7D8A3539" w14:textId="77777777">
    <w:pPr>
      <w:pStyle w:val="Footer"/>
      <w:ind w:left="4020"/>
      <w:jc w:val="center"/>
      <w:rPr>
        <w:snapToGrid w:val="0"/>
        <w:sz w:val="28"/>
      </w:rPr>
    </w:pPr>
  </w:p>
  <w:p w:rsidR="0070308C" w14:paraId="3A28CEC2" w14:textId="77777777">
    <w:pPr>
      <w:pStyle w:val="Footer"/>
      <w:ind w:left="4020" w:hanging="3930"/>
      <w:jc w:val="center"/>
      <w:rPr>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308C" w14:paraId="5FC7ED71" w14:textId="77777777">
    <w:pPr>
      <w:pStyle w:val="BodyText"/>
      <w:jc w:val="center"/>
      <w:rPr>
        <w:sz w:val="24"/>
      </w:rPr>
    </w:pPr>
    <w:r>
      <w:rPr>
        <w:sz w:val="24"/>
      </w:rPr>
      <w:t>FLORIDA DEPARTMENT OF FINANCIAL SERVICES</w:t>
    </w:r>
  </w:p>
  <w:p w:rsidR="0070308C" w14:paraId="13ECF812" w14:textId="77777777">
    <w:pPr>
      <w:pStyle w:val="BodyText"/>
      <w:jc w:val="center"/>
      <w:rPr>
        <w:sz w:val="24"/>
      </w:rPr>
    </w:pPr>
    <w:r>
      <w:rPr>
        <w:sz w:val="24"/>
      </w:rPr>
      <w:t>DIVISION OF WORKERS’ COMPENSATION</w:t>
    </w:r>
  </w:p>
  <w:p w:rsidR="0070308C" w14:paraId="04F59339" w14:textId="77777777">
    <w:pPr>
      <w:pStyle w:val="BodyText"/>
      <w:jc w:val="center"/>
    </w:pPr>
  </w:p>
  <w:p w:rsidR="0070308C" w14:paraId="5C1DAC86" w14:textId="77777777">
    <w:pPr>
      <w:pStyle w:val="BodyText"/>
      <w:jc w:val="center"/>
      <w:rPr>
        <w:sz w:val="32"/>
      </w:rPr>
    </w:pPr>
    <w:r>
      <w:rPr>
        <w:sz w:val="32"/>
      </w:rPr>
      <w:t>Secure Socket Layer (SSL) / File Transfer Protocol (FTP) Inst</w:t>
    </w:r>
    <w:r w:rsidR="00B112F1">
      <w:rPr>
        <w:sz w:val="32"/>
      </w:rPr>
      <w:t xml:space="preserve">ructions for POC EDI 2.1 and Claims </w:t>
    </w:r>
    <w:r>
      <w:rPr>
        <w:sz w:val="32"/>
      </w:rPr>
      <w:t>EDI</w:t>
    </w:r>
    <w:r w:rsidR="00B112F1">
      <w:rPr>
        <w:sz w:val="32"/>
      </w:rPr>
      <w:t xml:space="preserve"> R3</w:t>
    </w:r>
  </w:p>
  <w:p w:rsidR="0070308C" w14:paraId="79708112" w14:textId="77777777">
    <w:pPr>
      <w:pStyle w:val="Header"/>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8794A6B"/>
    <w:multiLevelType w:val="hybridMultilevel"/>
    <w:tmpl w:val="701C610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0DE54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4B6B7B44"/>
    <w:multiLevelType w:val="hybridMultilevel"/>
    <w:tmpl w:val="60F27A1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4C564372"/>
    <w:multiLevelType w:val="hybridMultilevel"/>
    <w:tmpl w:val="18DAE65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0366BD1"/>
    <w:multiLevelType w:val="hybridMultilevel"/>
    <w:tmpl w:val="F496B0F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5C852C87"/>
    <w:multiLevelType w:val="hybridMultilevel"/>
    <w:tmpl w:val="497A1E5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610D68F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490556163">
    <w:abstractNumId w:val="4"/>
  </w:num>
  <w:num w:numId="2" w16cid:durableId="974137854">
    <w:abstractNumId w:val="3"/>
  </w:num>
  <w:num w:numId="3" w16cid:durableId="717507774">
    <w:abstractNumId w:val="5"/>
  </w:num>
  <w:num w:numId="4" w16cid:durableId="1680887594">
    <w:abstractNumId w:val="1"/>
  </w:num>
  <w:num w:numId="5" w16cid:durableId="1395856689">
    <w:abstractNumId w:val="6"/>
  </w:num>
  <w:num w:numId="6" w16cid:durableId="664482331">
    <w:abstractNumId w:val="0"/>
  </w:num>
  <w:num w:numId="7" w16cid:durableId="2010601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DE6"/>
    <w:rsid w:val="00026A44"/>
    <w:rsid w:val="000455D4"/>
    <w:rsid w:val="00092E77"/>
    <w:rsid w:val="0010553D"/>
    <w:rsid w:val="001120B2"/>
    <w:rsid w:val="001F1DDF"/>
    <w:rsid w:val="00274699"/>
    <w:rsid w:val="0028069A"/>
    <w:rsid w:val="00305E01"/>
    <w:rsid w:val="00337BE1"/>
    <w:rsid w:val="003423C6"/>
    <w:rsid w:val="003A453B"/>
    <w:rsid w:val="0041512C"/>
    <w:rsid w:val="00433FDB"/>
    <w:rsid w:val="00442542"/>
    <w:rsid w:val="00446573"/>
    <w:rsid w:val="00473B8C"/>
    <w:rsid w:val="00487D9C"/>
    <w:rsid w:val="004C7210"/>
    <w:rsid w:val="004D3C86"/>
    <w:rsid w:val="00547FB4"/>
    <w:rsid w:val="00580C84"/>
    <w:rsid w:val="005C2AB1"/>
    <w:rsid w:val="00605E0D"/>
    <w:rsid w:val="0064304B"/>
    <w:rsid w:val="00650582"/>
    <w:rsid w:val="006804C0"/>
    <w:rsid w:val="0070308C"/>
    <w:rsid w:val="00793175"/>
    <w:rsid w:val="00864DE6"/>
    <w:rsid w:val="008C0109"/>
    <w:rsid w:val="00901487"/>
    <w:rsid w:val="00904A7D"/>
    <w:rsid w:val="009C4E10"/>
    <w:rsid w:val="009D0F19"/>
    <w:rsid w:val="00A035E0"/>
    <w:rsid w:val="00A37C41"/>
    <w:rsid w:val="00AB2214"/>
    <w:rsid w:val="00AD52A5"/>
    <w:rsid w:val="00AE6672"/>
    <w:rsid w:val="00B112F1"/>
    <w:rsid w:val="00B25302"/>
    <w:rsid w:val="00B34D3F"/>
    <w:rsid w:val="00B83A36"/>
    <w:rsid w:val="00BB5A49"/>
    <w:rsid w:val="00BF5B6D"/>
    <w:rsid w:val="00CA038D"/>
    <w:rsid w:val="00CE5960"/>
    <w:rsid w:val="00D50393"/>
    <w:rsid w:val="00E42B63"/>
    <w:rsid w:val="00F15F11"/>
    <w:rsid w:val="00F5120F"/>
    <w:rsid w:val="00F519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1641E0A"/>
  <w15:chartTrackingRefBased/>
  <w15:docId w15:val="{F03637BC-17BF-43B1-84BA-9C108AB7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BodyText"/>
    <w:next w:val="Normal"/>
    <w:qFormat/>
    <w:rsid w:val="001120B2"/>
    <w:pPr>
      <w:jc w:val="both"/>
      <w:outlineLvl w:val="0"/>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28"/>
      <w:szCs w:val="20"/>
    </w:rPr>
  </w:style>
  <w:style w:type="paragraph" w:styleId="Footer">
    <w:name w:val="footer"/>
    <w:basedOn w:val="Normal"/>
    <w:pPr>
      <w:tabs>
        <w:tab w:val="center" w:pos="4320"/>
        <w:tab w:val="right" w:pos="8640"/>
      </w:tabs>
    </w:pPr>
    <w:rPr>
      <w:sz w:val="20"/>
      <w:szCs w:val="20"/>
    </w:rPr>
  </w:style>
  <w:style w:type="character" w:styleId="Hyperlink">
    <w:name w:val="Hyperlink"/>
    <w:basedOn w:val="DefaultParagraphFont"/>
    <w:rPr>
      <w:color w:val="0000FF"/>
      <w:u w:val="single"/>
    </w:rPr>
  </w:style>
  <w:style w:type="paragraph" w:styleId="List">
    <w:name w:val="List"/>
    <w:basedOn w:val="Normal"/>
    <w:pPr>
      <w:ind w:left="360" w:hanging="360"/>
    </w:pPr>
    <w:rPr>
      <w:sz w:val="20"/>
      <w:szCs w:val="20"/>
    </w:rPr>
  </w:style>
  <w:style w:type="paragraph" w:styleId="Header">
    <w:name w:val="header"/>
    <w:basedOn w:val="Normal"/>
    <w:pPr>
      <w:tabs>
        <w:tab w:val="center" w:pos="4320"/>
        <w:tab w:val="right" w:pos="8640"/>
      </w:tabs>
    </w:pPr>
  </w:style>
  <w:style w:type="paragraph" w:styleId="BodyText2">
    <w:name w:val="Body Text 2"/>
    <w:basedOn w:val="Normal"/>
    <w:pPr>
      <w:jc w:val="both"/>
    </w:pPr>
  </w:style>
  <w:style w:type="paragraph" w:styleId="BodyText3">
    <w:name w:val="Body Text 3"/>
    <w:basedOn w:val="Normal"/>
    <w:pPr>
      <w:pBdr>
        <w:top w:val="single" w:sz="6" w:space="1" w:color="000000"/>
        <w:left w:val="single" w:sz="6" w:space="4" w:color="000000"/>
        <w:bottom w:val="single" w:sz="6" w:space="1" w:color="000000"/>
        <w:right w:val="single" w:sz="6" w:space="4"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pPr>
    <w:rPr>
      <w:snapToGrid w:val="0"/>
      <w:sz w:val="20"/>
      <w:szCs w:val="20"/>
    </w:rPr>
  </w:style>
  <w:style w:type="character" w:styleId="Strong">
    <w:name w:val="Strong"/>
    <w:basedOn w:val="DefaultParagraphFont"/>
    <w:qFormat/>
    <w:rPr>
      <w:b/>
      <w:bCs/>
    </w:rPr>
  </w:style>
  <w:style w:type="character" w:styleId="FollowedHyperlink">
    <w:name w:val="FollowedHyperlink"/>
    <w:basedOn w:val="DefaultParagraphFont"/>
    <w:rPr>
      <w:color w:val="800080"/>
      <w:u w:val="single"/>
    </w:rPr>
  </w:style>
  <w:style w:type="character" w:styleId="PageNumber">
    <w:name w:val="page number"/>
    <w:basedOn w:val="DefaultParagraphFont"/>
    <w:rsid w:val="009D0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ford-hutchinson.com/~fh-1-pfh/ftps-ext_col.html" TargetMode="External" /><Relationship Id="rId6" Type="http://schemas.openxmlformats.org/officeDocument/2006/relationships/hyperlink" Target="mailto:claims.edi@myfloridacfo.com" TargetMode="External" /><Relationship Id="rId7" Type="http://schemas.openxmlformats.org/officeDocument/2006/relationships/image" Target="media/image1.png" /><Relationship Id="rId8" Type="http://schemas.openxmlformats.org/officeDocument/2006/relationships/hyperlink" Target="ftp://sslftp.fldfs.com" TargetMode="External" /><Relationship Id="rId9" Type="http://schemas.openxmlformats.org/officeDocument/2006/relationships/image" Target="media/image2.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7B4E9-D5E5-483D-9D3E-CD9A01AA2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