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C2" w:rsidRDefault="000100C2" w:rsidP="000100C2">
      <w:pPr>
        <w:pStyle w:val="Default"/>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805"/>
        <w:gridCol w:w="554"/>
        <w:gridCol w:w="535"/>
        <w:gridCol w:w="1413"/>
        <w:gridCol w:w="535"/>
        <w:gridCol w:w="896"/>
        <w:gridCol w:w="618"/>
        <w:gridCol w:w="76"/>
        <w:gridCol w:w="1423"/>
      </w:tblGrid>
      <w:tr w:rsidR="00126664" w:rsidRPr="00267B09" w:rsidTr="00D36379">
        <w:trPr>
          <w:trHeight w:val="441"/>
        </w:trPr>
        <w:tc>
          <w:tcPr>
            <w:tcW w:w="5000" w:type="pct"/>
            <w:gridSpan w:val="10"/>
            <w:tcBorders>
              <w:top w:val="nil"/>
              <w:left w:val="nil"/>
              <w:bottom w:val="nil"/>
              <w:right w:val="nil"/>
            </w:tcBorders>
            <w:shd w:val="clear" w:color="auto" w:fill="auto"/>
            <w:vAlign w:val="center"/>
          </w:tcPr>
          <w:p w:rsidR="00126664" w:rsidRPr="00267B09" w:rsidRDefault="00A97F46" w:rsidP="005540C7">
            <w:pPr>
              <w:jc w:val="center"/>
              <w:rPr>
                <w:rFonts w:ascii="Arial" w:hAnsi="Arial" w:cs="Arial"/>
                <w:b/>
              </w:rPr>
            </w:pPr>
            <w:r>
              <w:rPr>
                <w:rFonts w:ascii="Arial" w:hAnsi="Arial" w:cs="Arial"/>
                <w:b/>
              </w:rPr>
              <w:t>VEH</w:t>
            </w:r>
            <w:r w:rsidR="000310E4">
              <w:rPr>
                <w:rFonts w:ascii="Arial" w:hAnsi="Arial" w:cs="Arial"/>
                <w:b/>
              </w:rPr>
              <w:t>ICLE/MACHINERY RESCUE TECHNICIAN</w:t>
            </w:r>
            <w:r w:rsidR="005540C7" w:rsidRPr="00267B09">
              <w:rPr>
                <w:rFonts w:ascii="Arial" w:hAnsi="Arial" w:cs="Arial"/>
                <w:b/>
              </w:rPr>
              <w:t xml:space="preserve"> T</w:t>
            </w:r>
            <w:r w:rsidR="00126664" w:rsidRPr="00267B09">
              <w:rPr>
                <w:rFonts w:ascii="Arial" w:hAnsi="Arial" w:cs="Arial"/>
                <w:b/>
              </w:rPr>
              <w:t>ASK BOOK</w:t>
            </w:r>
          </w:p>
        </w:tc>
      </w:tr>
      <w:tr w:rsidR="00126664" w:rsidRPr="00267B09" w:rsidTr="00D36379">
        <w:trPr>
          <w:trHeight w:val="260"/>
        </w:trPr>
        <w:tc>
          <w:tcPr>
            <w:tcW w:w="5000" w:type="pct"/>
            <w:gridSpan w:val="10"/>
            <w:tcBorders>
              <w:top w:val="nil"/>
              <w:left w:val="nil"/>
              <w:bottom w:val="single" w:sz="4" w:space="0" w:color="auto"/>
              <w:right w:val="nil"/>
            </w:tcBorders>
            <w:shd w:val="clear" w:color="auto" w:fill="auto"/>
            <w:vAlign w:val="bottom"/>
          </w:tcPr>
          <w:p w:rsidR="00126664" w:rsidRPr="00267B09" w:rsidRDefault="00126664" w:rsidP="00D36379">
            <w:pPr>
              <w:rPr>
                <w:rFonts w:ascii="Arial" w:hAnsi="Arial" w:cs="Arial"/>
                <w:b/>
                <w:sz w:val="16"/>
                <w:szCs w:val="16"/>
              </w:rPr>
            </w:pPr>
            <w:r w:rsidRPr="00267B09">
              <w:rPr>
                <w:rFonts w:ascii="Arial" w:hAnsi="Arial" w:cs="Arial"/>
                <w:b/>
                <w:sz w:val="16"/>
                <w:szCs w:val="16"/>
              </w:rPr>
              <w:t>Please type or print legibly.</w:t>
            </w:r>
          </w:p>
        </w:tc>
      </w:tr>
      <w:tr w:rsidR="00126664" w:rsidRPr="00267B09" w:rsidTr="00336BA0">
        <w:trPr>
          <w:trHeight w:val="530"/>
        </w:trPr>
        <w:tc>
          <w:tcPr>
            <w:tcW w:w="1671" w:type="pct"/>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NAME:  LAST</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FIRST</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MI</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DATE OF BIRTH</w:t>
            </w:r>
          </w:p>
        </w:tc>
      </w:tr>
      <w:tr w:rsidR="00126664" w:rsidRPr="00267B09" w:rsidTr="00336BA0">
        <w:trPr>
          <w:trHeight w:val="449"/>
        </w:trPr>
        <w:tc>
          <w:tcPr>
            <w:tcW w:w="1671" w:type="pct"/>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695" w:type="pct"/>
            <w:gridSpan w:val="2"/>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028" w:type="pct"/>
            <w:gridSpan w:val="3"/>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336BA0">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HOME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CITY</w:t>
            </w:r>
          </w:p>
        </w:tc>
        <w:tc>
          <w:tcPr>
            <w:tcW w:w="695" w:type="pct"/>
            <w:gridSpan w:val="2"/>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STATE</w:t>
            </w:r>
          </w:p>
        </w:tc>
        <w:tc>
          <w:tcPr>
            <w:tcW w:w="1028" w:type="pct"/>
            <w:gridSpan w:val="3"/>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ZIP CODE</w:t>
            </w:r>
          </w:p>
        </w:tc>
      </w:tr>
      <w:tr w:rsidR="00126664" w:rsidRPr="00267B09" w:rsidTr="00E33B03">
        <w:trPr>
          <w:trHeight w:val="432"/>
        </w:trPr>
        <w:tc>
          <w:tcPr>
            <w:tcW w:w="1671" w:type="pct"/>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606" w:type="pct"/>
            <w:gridSpan w:val="4"/>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1723" w:type="pct"/>
            <w:gridSpan w:val="5"/>
            <w:tcBorders>
              <w:bottom w:val="single" w:sz="4" w:space="0" w:color="auto"/>
            </w:tcBorders>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c>
          <w:tcPr>
            <w:tcW w:w="1671" w:type="pct"/>
            <w:tcBorders>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EMAIL ADDRESS</w:t>
            </w:r>
          </w:p>
        </w:tc>
        <w:tc>
          <w:tcPr>
            <w:tcW w:w="1606" w:type="pct"/>
            <w:gridSpan w:val="4"/>
            <w:tcBorders>
              <w:left w:val="nil"/>
              <w:righ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PHONE NUMBER</w:t>
            </w:r>
          </w:p>
        </w:tc>
        <w:tc>
          <w:tcPr>
            <w:tcW w:w="1723" w:type="pct"/>
            <w:gridSpan w:val="5"/>
            <w:tcBorders>
              <w:left w:val="nil"/>
            </w:tcBorders>
            <w:shd w:val="clear" w:color="auto" w:fill="auto"/>
          </w:tcPr>
          <w:p w:rsidR="00126664" w:rsidRPr="00267B09" w:rsidRDefault="00126664" w:rsidP="00D36379">
            <w:pPr>
              <w:rPr>
                <w:rFonts w:ascii="Arial" w:hAnsi="Arial" w:cs="Arial"/>
                <w:sz w:val="16"/>
                <w:szCs w:val="16"/>
              </w:rPr>
            </w:pPr>
            <w:r w:rsidRPr="00267B09">
              <w:rPr>
                <w:rFonts w:ascii="Arial" w:hAnsi="Arial" w:cs="Arial"/>
                <w:sz w:val="16"/>
                <w:szCs w:val="16"/>
              </w:rPr>
              <w:t>FCDICE STUDENT ID NUMBER</w:t>
            </w:r>
          </w:p>
        </w:tc>
      </w:tr>
      <w:tr w:rsidR="00126664" w:rsidRPr="00267B09" w:rsidTr="00E33B03">
        <w:trPr>
          <w:trHeight w:val="432"/>
        </w:trPr>
        <w:tc>
          <w:tcPr>
            <w:tcW w:w="2591" w:type="pct"/>
            <w:gridSpan w:val="4"/>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c>
          <w:tcPr>
            <w:tcW w:w="2409" w:type="pct"/>
            <w:gridSpan w:val="6"/>
            <w:shd w:val="clear" w:color="auto" w:fill="auto"/>
            <w:vAlign w:val="center"/>
          </w:tcPr>
          <w:p w:rsidR="00126664" w:rsidRPr="00267B09" w:rsidRDefault="007B0A9B" w:rsidP="004619CD">
            <w:pPr>
              <w:rPr>
                <w:rFonts w:ascii="Arial" w:hAnsi="Arial" w:cs="Arial"/>
              </w:rPr>
            </w:pPr>
            <w:r>
              <w:rPr>
                <w:rFonts w:ascii="Arial" w:hAnsi="Arial" w:cs="Arial"/>
              </w:rPr>
              <w:fldChar w:fldCharType="begin">
                <w:ffData>
                  <w:name w:val=""/>
                  <w:enabled/>
                  <w:calcOnExit w:val="0"/>
                  <w:textInput/>
                </w:ffData>
              </w:fldChar>
            </w:r>
            <w:r w:rsidR="001E4AE0">
              <w:rPr>
                <w:rFonts w:ascii="Arial" w:hAnsi="Arial" w:cs="Arial"/>
              </w:rPr>
              <w:instrText xml:space="preserve"> FORMTEXT </w:instrText>
            </w:r>
            <w:r>
              <w:rPr>
                <w:rFonts w:ascii="Arial" w:hAnsi="Arial" w:cs="Arial"/>
              </w:rPr>
            </w:r>
            <w:r>
              <w:rPr>
                <w:rFonts w:ascii="Arial" w:hAnsi="Arial" w:cs="Arial"/>
              </w:rPr>
              <w:fldChar w:fldCharType="separate"/>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sidR="001E4AE0">
              <w:rPr>
                <w:rFonts w:ascii="Arial" w:hAnsi="Arial" w:cs="Arial"/>
              </w:rPr>
              <w:t> </w:t>
            </w:r>
            <w:r>
              <w:rPr>
                <w:rFonts w:ascii="Arial" w:hAnsi="Arial" w:cs="Arial"/>
              </w:rPr>
              <w:fldChar w:fldCharType="end"/>
            </w:r>
          </w:p>
        </w:tc>
      </w:tr>
      <w:tr w:rsidR="00126664" w:rsidRPr="00267B09" w:rsidTr="00E33B03">
        <w:trPr>
          <w:trHeight w:val="278"/>
        </w:trPr>
        <w:tc>
          <w:tcPr>
            <w:tcW w:w="2591" w:type="pct"/>
            <w:gridSpan w:val="4"/>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INITIATED</w:t>
            </w:r>
          </w:p>
        </w:tc>
        <w:tc>
          <w:tcPr>
            <w:tcW w:w="2409" w:type="pct"/>
            <w:gridSpan w:val="6"/>
            <w:shd w:val="clear" w:color="auto" w:fill="auto"/>
          </w:tcPr>
          <w:p w:rsidR="00126664" w:rsidRPr="00267B09" w:rsidRDefault="00126664" w:rsidP="00D36379">
            <w:pPr>
              <w:rPr>
                <w:rFonts w:ascii="Arial" w:hAnsi="Arial" w:cs="Arial"/>
              </w:rPr>
            </w:pPr>
            <w:r w:rsidRPr="00267B09">
              <w:rPr>
                <w:rFonts w:ascii="Arial" w:hAnsi="Arial" w:cs="Arial"/>
                <w:sz w:val="16"/>
                <w:szCs w:val="16"/>
              </w:rPr>
              <w:t>DATE TASK BOOK COMPLETED</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c>
          <w:tcPr>
            <w:tcW w:w="5000" w:type="pct"/>
            <w:gridSpan w:val="10"/>
            <w:tcBorders>
              <w:bottom w:val="single" w:sz="4" w:space="0" w:color="auto"/>
            </w:tcBorders>
            <w:shd w:val="clear" w:color="auto" w:fill="auto"/>
          </w:tcPr>
          <w:p w:rsidR="00126664" w:rsidRPr="00267B09" w:rsidRDefault="00126664" w:rsidP="00D36379">
            <w:pPr>
              <w:spacing w:before="40" w:line="200" w:lineRule="exact"/>
              <w:rPr>
                <w:rFonts w:ascii="Arial" w:hAnsi="Arial" w:cs="Arial"/>
                <w:sz w:val="20"/>
                <w:szCs w:val="20"/>
              </w:rPr>
            </w:pPr>
            <w:r w:rsidRPr="00267B09">
              <w:rPr>
                <w:rFonts w:ascii="Arial" w:hAnsi="Arial" w:cs="Arial"/>
                <w:b/>
                <w:sz w:val="20"/>
                <w:szCs w:val="20"/>
              </w:rPr>
              <w:t>ATTEST</w:t>
            </w:r>
            <w:r w:rsidRPr="00267B09">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rsidR="00126664" w:rsidRPr="00267B09" w:rsidRDefault="002F2BDE" w:rsidP="002F2BDE">
            <w:pPr>
              <w:tabs>
                <w:tab w:val="left" w:pos="2216"/>
              </w:tabs>
              <w:rPr>
                <w:rFonts w:ascii="Arial" w:hAnsi="Arial" w:cs="Arial"/>
                <w:sz w:val="18"/>
                <w:szCs w:val="18"/>
              </w:rPr>
            </w:pPr>
            <w:r w:rsidRPr="00267B09">
              <w:rPr>
                <w:rFonts w:ascii="Arial" w:hAnsi="Arial" w:cs="Arial"/>
                <w:sz w:val="18"/>
                <w:szCs w:val="18"/>
              </w:rPr>
              <w:tab/>
            </w:r>
          </w:p>
          <w:p w:rsidR="00126664" w:rsidRPr="00267B09" w:rsidRDefault="00126664" w:rsidP="00D36379">
            <w:pPr>
              <w:rPr>
                <w:rFonts w:ascii="Arial" w:hAnsi="Arial" w:cs="Arial"/>
                <w:sz w:val="18"/>
                <w:szCs w:val="18"/>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Applicant</w:t>
            </w:r>
          </w:p>
        </w:tc>
        <w:tc>
          <w:tcPr>
            <w:tcW w:w="2669" w:type="pct"/>
            <w:gridSpan w:val="7"/>
            <w:tcBorders>
              <w:lef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Date</w:t>
            </w:r>
          </w:p>
        </w:tc>
      </w:tr>
      <w:tr w:rsidR="00126664" w:rsidRPr="00267B09" w:rsidTr="00D36379">
        <w:trPr>
          <w:trHeight w:val="432"/>
        </w:trPr>
        <w:tc>
          <w:tcPr>
            <w:tcW w:w="5000" w:type="pct"/>
            <w:gridSpan w:val="10"/>
            <w:tcBorders>
              <w:bottom w:val="single" w:sz="4" w:space="0" w:color="auto"/>
            </w:tcBorders>
            <w:shd w:val="clear" w:color="auto" w:fill="auto"/>
          </w:tcPr>
          <w:p w:rsidR="00126664" w:rsidRPr="00267B09" w:rsidRDefault="00126664" w:rsidP="00D36379">
            <w:pPr>
              <w:rPr>
                <w:rFonts w:ascii="Arial" w:hAnsi="Arial" w:cs="Arial"/>
                <w:i/>
                <w:sz w:val="16"/>
                <w:szCs w:val="16"/>
              </w:rPr>
            </w:pPr>
          </w:p>
        </w:tc>
      </w:tr>
      <w:tr w:rsidR="00126664" w:rsidRPr="00267B09" w:rsidTr="00E33B03">
        <w:tc>
          <w:tcPr>
            <w:tcW w:w="2331" w:type="pct"/>
            <w:gridSpan w:val="3"/>
            <w:tcBorders>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Signature of Fire Chief, Agency Head or Designee</w:t>
            </w:r>
          </w:p>
        </w:tc>
        <w:tc>
          <w:tcPr>
            <w:tcW w:w="1978" w:type="pct"/>
            <w:gridSpan w:val="6"/>
            <w:tcBorders>
              <w:left w:val="nil"/>
              <w:right w:val="nil"/>
            </w:tcBorders>
            <w:shd w:val="clear" w:color="auto" w:fill="auto"/>
          </w:tcPr>
          <w:p w:rsidR="00126664" w:rsidRPr="00267B09" w:rsidRDefault="00126664" w:rsidP="00D36379">
            <w:pPr>
              <w:rPr>
                <w:rFonts w:ascii="Arial" w:hAnsi="Arial" w:cs="Arial"/>
                <w:i/>
                <w:sz w:val="16"/>
                <w:szCs w:val="16"/>
              </w:rPr>
            </w:pPr>
            <w:r w:rsidRPr="00267B09">
              <w:rPr>
                <w:rFonts w:ascii="Arial" w:hAnsi="Arial" w:cs="Arial"/>
                <w:i/>
                <w:sz w:val="16"/>
                <w:szCs w:val="16"/>
              </w:rPr>
              <w:t>Printed Name of Fire Chief, Agency Head or Designee</w:t>
            </w:r>
          </w:p>
        </w:tc>
        <w:tc>
          <w:tcPr>
            <w:tcW w:w="691" w:type="pct"/>
            <w:tcBorders>
              <w:left w:val="nil"/>
            </w:tcBorders>
            <w:shd w:val="clear" w:color="auto" w:fill="auto"/>
          </w:tcPr>
          <w:p w:rsidR="00126664" w:rsidRPr="00267B09" w:rsidRDefault="00126664" w:rsidP="00D36379">
            <w:pPr>
              <w:jc w:val="center"/>
              <w:rPr>
                <w:rFonts w:ascii="Arial" w:hAnsi="Arial" w:cs="Arial"/>
                <w:i/>
                <w:sz w:val="16"/>
                <w:szCs w:val="16"/>
              </w:rPr>
            </w:pPr>
            <w:r w:rsidRPr="00267B09">
              <w:rPr>
                <w:rFonts w:ascii="Arial" w:hAnsi="Arial" w:cs="Arial"/>
                <w:i/>
                <w:sz w:val="16"/>
                <w:szCs w:val="16"/>
              </w:rPr>
              <w:t>Date</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ascii="Arial" w:hAnsi="Arial" w:cs="Arial"/>
                <w:u w:val="single"/>
              </w:rPr>
            </w:pPr>
          </w:p>
        </w:tc>
      </w:tr>
      <w:tr w:rsidR="00126664" w:rsidRPr="00267B09" w:rsidTr="00D36379">
        <w:trPr>
          <w:trHeight w:val="863"/>
        </w:trPr>
        <w:tc>
          <w:tcPr>
            <w:tcW w:w="5000" w:type="pct"/>
            <w:gridSpan w:val="10"/>
          </w:tcPr>
          <w:p w:rsidR="00126664" w:rsidRPr="00267B09" w:rsidRDefault="00126664" w:rsidP="006E51FF">
            <w:pPr>
              <w:spacing w:before="40" w:line="200" w:lineRule="exact"/>
              <w:rPr>
                <w:rFonts w:ascii="Arial" w:hAnsi="Arial" w:cs="Arial"/>
                <w:u w:val="single"/>
              </w:rPr>
            </w:pPr>
            <w:r w:rsidRPr="00267B09">
              <w:rPr>
                <w:rFonts w:ascii="Arial" w:hAnsi="Arial" w:cs="Arial"/>
                <w:b/>
                <w:sz w:val="20"/>
                <w:szCs w:val="20"/>
              </w:rPr>
              <w:t>PURPOSE OF THIS TASK BOOK</w:t>
            </w:r>
            <w:r w:rsidRPr="00267B09">
              <w:rPr>
                <w:rFonts w:ascii="Arial" w:hAnsi="Arial" w:cs="Arial"/>
                <w:sz w:val="20"/>
                <w:szCs w:val="20"/>
              </w:rPr>
              <w:t xml:space="preserve">: This task book is an evaluative tool designed to document that a candidate has demonstrated certain requisite skills required to meet a specific NFPA </w:t>
            </w:r>
            <w:r w:rsidR="0092207E">
              <w:rPr>
                <w:rFonts w:ascii="Arial" w:hAnsi="Arial" w:cs="Arial"/>
                <w:sz w:val="20"/>
                <w:szCs w:val="20"/>
              </w:rPr>
              <w:t>1670</w:t>
            </w:r>
            <w:r w:rsidR="0092207E" w:rsidRPr="00267B09">
              <w:rPr>
                <w:rFonts w:ascii="Arial" w:hAnsi="Arial" w:cs="Arial"/>
                <w:sz w:val="20"/>
                <w:szCs w:val="20"/>
              </w:rPr>
              <w:t xml:space="preserve"> </w:t>
            </w:r>
            <w:r w:rsidRPr="00267B09">
              <w:rPr>
                <w:rFonts w:ascii="Arial" w:hAnsi="Arial" w:cs="Arial"/>
                <w:sz w:val="20"/>
                <w:szCs w:val="20"/>
              </w:rPr>
              <w:t>job performance requirement.  Selected skill objectives in this task book are a supplement to the student learning outcomes and objectives met by successfully completing the</w:t>
            </w:r>
            <w:r w:rsidR="00535964">
              <w:rPr>
                <w:rFonts w:ascii="Arial" w:hAnsi="Arial" w:cs="Arial"/>
                <w:sz w:val="20"/>
                <w:szCs w:val="20"/>
              </w:rPr>
              <w:t xml:space="preserve"> </w:t>
            </w:r>
            <w:r w:rsidR="00A97F46">
              <w:rPr>
                <w:rFonts w:ascii="Arial" w:hAnsi="Arial" w:cs="Arial"/>
                <w:sz w:val="20"/>
                <w:szCs w:val="20"/>
              </w:rPr>
              <w:t>Veh</w:t>
            </w:r>
            <w:r w:rsidR="0027464B">
              <w:rPr>
                <w:rFonts w:ascii="Arial" w:hAnsi="Arial" w:cs="Arial"/>
                <w:sz w:val="20"/>
                <w:szCs w:val="20"/>
              </w:rPr>
              <w:t>icle/Machinery Rescue Technician</w:t>
            </w:r>
            <w:r w:rsidR="005540C7" w:rsidRPr="00267B09">
              <w:rPr>
                <w:rFonts w:ascii="Arial" w:hAnsi="Arial" w:cs="Arial"/>
                <w:sz w:val="20"/>
                <w:szCs w:val="20"/>
              </w:rPr>
              <w:t xml:space="preserve"> </w:t>
            </w:r>
            <w:r w:rsidRPr="00267B09">
              <w:rPr>
                <w:rFonts w:ascii="Arial" w:hAnsi="Arial" w:cs="Arial"/>
                <w:sz w:val="20"/>
                <w:szCs w:val="20"/>
              </w:rPr>
              <w:t xml:space="preserve">program curriculum. </w:t>
            </w:r>
          </w:p>
        </w:tc>
      </w:tr>
      <w:tr w:rsidR="00126664" w:rsidRPr="00267B09" w:rsidTr="00D36379">
        <w:trPr>
          <w:trHeight w:val="467"/>
        </w:trPr>
        <w:tc>
          <w:tcPr>
            <w:tcW w:w="5000" w:type="pct"/>
            <w:gridSpan w:val="10"/>
            <w:shd w:val="clear" w:color="auto" w:fill="auto"/>
          </w:tcPr>
          <w:p w:rsidR="00126664" w:rsidRPr="00267B09" w:rsidRDefault="00126664" w:rsidP="00616223">
            <w:pPr>
              <w:spacing w:before="40" w:line="200" w:lineRule="exact"/>
              <w:rPr>
                <w:rFonts w:ascii="Arial" w:hAnsi="Arial" w:cs="Arial"/>
                <w:sz w:val="20"/>
                <w:szCs w:val="20"/>
              </w:rPr>
            </w:pPr>
            <w:r w:rsidRPr="00267B09">
              <w:rPr>
                <w:rFonts w:ascii="Arial" w:hAnsi="Arial" w:cs="Arial"/>
                <w:b/>
                <w:sz w:val="20"/>
                <w:szCs w:val="20"/>
              </w:rPr>
              <w:t>EXPECTATION OF CANDIDATE</w:t>
            </w:r>
            <w:r w:rsidRPr="00267B09">
              <w:rPr>
                <w:rFonts w:ascii="Arial" w:hAnsi="Arial" w:cs="Arial"/>
                <w:sz w:val="20"/>
                <w:szCs w:val="20"/>
              </w:rPr>
              <w:t>:</w:t>
            </w:r>
            <w:r w:rsidRPr="00267B09">
              <w:rPr>
                <w:rFonts w:ascii="Arial" w:hAnsi="Arial" w:cs="Arial"/>
                <w:b/>
                <w:sz w:val="20"/>
                <w:szCs w:val="20"/>
              </w:rPr>
              <w:t xml:space="preserve">  </w:t>
            </w:r>
            <w:r w:rsidRPr="00267B09">
              <w:rPr>
                <w:rFonts w:ascii="Arial" w:hAnsi="Arial" w:cs="Arial"/>
                <w:sz w:val="20"/>
                <w:szCs w:val="20"/>
              </w:rPr>
              <w:t xml:space="preserve">The </w:t>
            </w:r>
            <w:r w:rsidR="0027464B">
              <w:rPr>
                <w:rFonts w:ascii="Arial" w:hAnsi="Arial" w:cs="Arial"/>
                <w:sz w:val="20"/>
                <w:szCs w:val="20"/>
              </w:rPr>
              <w:t xml:space="preserve">Vehicle/Machinery </w:t>
            </w:r>
            <w:r w:rsidR="00616223">
              <w:rPr>
                <w:rFonts w:ascii="Arial" w:hAnsi="Arial" w:cs="Arial"/>
                <w:sz w:val="20"/>
                <w:szCs w:val="20"/>
              </w:rPr>
              <w:t xml:space="preserve">Rescue </w:t>
            </w:r>
            <w:r w:rsidR="0027464B">
              <w:rPr>
                <w:rFonts w:ascii="Arial" w:hAnsi="Arial" w:cs="Arial"/>
                <w:sz w:val="20"/>
                <w:szCs w:val="20"/>
              </w:rPr>
              <w:t>Technician</w:t>
            </w:r>
            <w:r w:rsidR="005540C7" w:rsidRPr="00267B09">
              <w:rPr>
                <w:rFonts w:ascii="Arial" w:hAnsi="Arial" w:cs="Arial"/>
                <w:sz w:val="20"/>
                <w:szCs w:val="20"/>
              </w:rPr>
              <w:t xml:space="preserve"> </w:t>
            </w:r>
            <w:r w:rsidRPr="00267B09">
              <w:rPr>
                <w:rFonts w:ascii="Arial" w:hAnsi="Arial" w:cs="Arial"/>
                <w:sz w:val="20"/>
                <w:szCs w:val="20"/>
              </w:rPr>
              <w:t xml:space="preserve">candidate is solely responsible for the maintenance, completion, and submission of this task book.  </w:t>
            </w:r>
          </w:p>
        </w:tc>
      </w:tr>
      <w:tr w:rsidR="00126664" w:rsidRPr="00267B09" w:rsidTr="00126664">
        <w:trPr>
          <w:trHeight w:val="1088"/>
        </w:trPr>
        <w:tc>
          <w:tcPr>
            <w:tcW w:w="5000" w:type="pct"/>
            <w:gridSpan w:val="10"/>
            <w:shd w:val="clear" w:color="auto" w:fill="auto"/>
          </w:tcPr>
          <w:p w:rsidR="00126664" w:rsidRPr="00267B09" w:rsidRDefault="00126664" w:rsidP="006E51FF">
            <w:pPr>
              <w:spacing w:before="40" w:line="200" w:lineRule="exact"/>
              <w:rPr>
                <w:rFonts w:ascii="Arial" w:hAnsi="Arial" w:cs="Arial"/>
                <w:sz w:val="20"/>
                <w:szCs w:val="20"/>
              </w:rPr>
            </w:pPr>
            <w:r w:rsidRPr="00267B09">
              <w:rPr>
                <w:rFonts w:ascii="Arial" w:hAnsi="Arial" w:cs="Arial"/>
                <w:b/>
                <w:sz w:val="20"/>
                <w:szCs w:val="20"/>
              </w:rPr>
              <w:t>EXPECTATIONS OF EVALUATOR</w:t>
            </w:r>
            <w:r w:rsidRPr="00267B09">
              <w:rPr>
                <w:rFonts w:ascii="Arial" w:hAnsi="Arial" w:cs="Arial"/>
                <w:sz w:val="20"/>
                <w:szCs w:val="20"/>
              </w:rPr>
              <w:t xml:space="preserve">:  </w:t>
            </w:r>
            <w:r w:rsidR="00336BA0" w:rsidRPr="00982C7D">
              <w:rPr>
                <w:rFonts w:ascii="Arial" w:hAnsi="Arial" w:cs="Arial"/>
                <w:sz w:val="20"/>
                <w:szCs w:val="20"/>
              </w:rPr>
              <w:t xml:space="preserve">The evaluator is a direct supervisor, training officer or person designated by Fire Chief or Agency Head who is responsible for overseeing the performance or activity of the candidate. The evaluator documents first hand observation of the requisite skills of candidate, and attests by signature when task(s) has been demonstrated.  </w:t>
            </w:r>
            <w:r w:rsidR="00336BA0" w:rsidRPr="00982C7D">
              <w:rPr>
                <w:rFonts w:ascii="Arial" w:hAnsi="Arial" w:cs="Arial"/>
                <w:sz w:val="20"/>
                <w:szCs w:val="20"/>
                <w:u w:val="single"/>
              </w:rPr>
              <w:t>Evaluator</w:t>
            </w:r>
            <w:r w:rsidR="00533CE6">
              <w:rPr>
                <w:rFonts w:ascii="Arial" w:hAnsi="Arial" w:cs="Arial"/>
                <w:sz w:val="20"/>
                <w:szCs w:val="20"/>
                <w:u w:val="single"/>
              </w:rPr>
              <w:t>s</w:t>
            </w:r>
            <w:r w:rsidR="00336BA0" w:rsidRPr="00982C7D">
              <w:rPr>
                <w:rFonts w:ascii="Arial" w:hAnsi="Arial" w:cs="Arial"/>
                <w:sz w:val="20"/>
                <w:szCs w:val="20"/>
                <w:u w:val="single"/>
              </w:rPr>
              <w:t xml:space="preserve"> must sign and enter their </w:t>
            </w:r>
            <w:r w:rsidR="00E75EEB">
              <w:rPr>
                <w:rFonts w:ascii="Arial" w:hAnsi="Arial" w:cs="Arial"/>
                <w:sz w:val="20"/>
                <w:szCs w:val="20"/>
                <w:u w:val="single"/>
              </w:rPr>
              <w:t>Student</w:t>
            </w:r>
            <w:r w:rsidR="00336BA0" w:rsidRPr="00982C7D">
              <w:rPr>
                <w:rFonts w:ascii="Arial" w:hAnsi="Arial" w:cs="Arial"/>
                <w:sz w:val="20"/>
                <w:szCs w:val="20"/>
                <w:u w:val="single"/>
              </w:rPr>
              <w:t xml:space="preserve"> ID number</w:t>
            </w:r>
            <w:r w:rsidR="00533CE6">
              <w:rPr>
                <w:rFonts w:ascii="Arial" w:hAnsi="Arial" w:cs="Arial"/>
                <w:sz w:val="20"/>
                <w:szCs w:val="20"/>
                <w:u w:val="single"/>
              </w:rPr>
              <w:t>s</w:t>
            </w:r>
            <w:r w:rsidR="00336BA0" w:rsidRPr="00982C7D">
              <w:rPr>
                <w:rFonts w:ascii="Arial" w:hAnsi="Arial" w:cs="Arial"/>
                <w:sz w:val="20"/>
                <w:szCs w:val="20"/>
                <w:u w:val="single"/>
              </w:rPr>
              <w:t xml:space="preserve"> on this form</w:t>
            </w:r>
            <w:r w:rsidR="00336BA0" w:rsidRPr="00982C7D">
              <w:rPr>
                <w:rFonts w:ascii="Arial" w:hAnsi="Arial" w:cs="Arial"/>
                <w:sz w:val="20"/>
                <w:szCs w:val="20"/>
              </w:rPr>
              <w:t>.</w:t>
            </w:r>
          </w:p>
        </w:tc>
      </w:tr>
      <w:tr w:rsidR="00126664" w:rsidRPr="00267B09" w:rsidTr="00D36379">
        <w:trPr>
          <w:trHeight w:val="89"/>
        </w:trPr>
        <w:tc>
          <w:tcPr>
            <w:tcW w:w="5000" w:type="pct"/>
            <w:gridSpan w:val="10"/>
            <w:shd w:val="clear" w:color="auto" w:fill="F2F2F2"/>
          </w:tcPr>
          <w:p w:rsidR="00126664" w:rsidRPr="00267B09" w:rsidRDefault="00126664" w:rsidP="00D36379">
            <w:pPr>
              <w:spacing w:before="40" w:line="200" w:lineRule="exact"/>
              <w:rPr>
                <w:rFonts w:cs="Arial"/>
                <w:u w:val="single"/>
              </w:rPr>
            </w:pPr>
          </w:p>
        </w:tc>
      </w:tr>
      <w:tr w:rsidR="00C33F9C" w:rsidRPr="00267B09" w:rsidTr="00D36379">
        <w:trPr>
          <w:trHeight w:val="161"/>
        </w:trPr>
        <w:tc>
          <w:tcPr>
            <w:tcW w:w="5000" w:type="pct"/>
            <w:gridSpan w:val="10"/>
          </w:tcPr>
          <w:p w:rsidR="00C33F9C" w:rsidRPr="00267B09" w:rsidRDefault="00D61BFB" w:rsidP="00D36379">
            <w:pPr>
              <w:spacing w:before="40" w:line="200" w:lineRule="exact"/>
              <w:jc w:val="center"/>
              <w:rPr>
                <w:rFonts w:ascii="Times New Roman" w:hAnsi="Times New Roman"/>
                <w:b/>
                <w:sz w:val="20"/>
                <w:szCs w:val="20"/>
              </w:rPr>
            </w:pPr>
            <w:r>
              <w:rPr>
                <w:rFonts w:ascii="Times New Roman" w:hAnsi="Times New Roman"/>
                <w:b/>
                <w:sz w:val="20"/>
                <w:szCs w:val="20"/>
              </w:rPr>
              <w:t>VEHICLE/MACHINERY RESCUE TECHNICIAN</w:t>
            </w:r>
          </w:p>
        </w:tc>
      </w:tr>
      <w:tr w:rsidR="00C33F9C" w:rsidRPr="00267B09" w:rsidTr="00E33B03">
        <w:trPr>
          <w:trHeight w:val="278"/>
        </w:trPr>
        <w:tc>
          <w:tcPr>
            <w:tcW w:w="2062" w:type="pct"/>
            <w:gridSpan w:val="2"/>
          </w:tcPr>
          <w:p w:rsidR="00C33F9C" w:rsidRPr="00267B09" w:rsidRDefault="00C33F9C" w:rsidP="00E86DC2">
            <w:pPr>
              <w:spacing w:before="40" w:line="200" w:lineRule="exact"/>
              <w:jc w:val="center"/>
              <w:rPr>
                <w:rFonts w:cs="Arial"/>
                <w:b/>
                <w:i/>
                <w:sz w:val="18"/>
                <w:szCs w:val="18"/>
              </w:rPr>
            </w:pPr>
            <w:r w:rsidRPr="00267B09">
              <w:rPr>
                <w:rFonts w:cs="Arial"/>
                <w:b/>
                <w:i/>
                <w:sz w:val="18"/>
                <w:szCs w:val="18"/>
              </w:rPr>
              <w:t xml:space="preserve">General Reference to NFPA </w:t>
            </w:r>
            <w:r w:rsidR="0092207E">
              <w:rPr>
                <w:rFonts w:cs="Arial"/>
                <w:b/>
                <w:i/>
                <w:sz w:val="18"/>
                <w:szCs w:val="18"/>
              </w:rPr>
              <w:t>1670</w:t>
            </w:r>
            <w:r w:rsidRPr="00267B09">
              <w:rPr>
                <w:rFonts w:cs="Arial"/>
                <w:b/>
                <w:i/>
                <w:sz w:val="18"/>
                <w:szCs w:val="18"/>
              </w:rPr>
              <w:t xml:space="preserve"> Standard</w:t>
            </w:r>
          </w:p>
        </w:tc>
        <w:tc>
          <w:tcPr>
            <w:tcW w:w="1475" w:type="pct"/>
            <w:gridSpan w:val="4"/>
          </w:tcPr>
          <w:p w:rsidR="00C33F9C" w:rsidRDefault="00C33F9C" w:rsidP="00D36379">
            <w:pPr>
              <w:spacing w:before="40" w:line="200" w:lineRule="exact"/>
              <w:jc w:val="center"/>
              <w:rPr>
                <w:rFonts w:cs="Arial"/>
                <w:b/>
                <w:i/>
                <w:sz w:val="18"/>
                <w:szCs w:val="18"/>
              </w:rPr>
            </w:pPr>
            <w:r w:rsidRPr="00267B09">
              <w:rPr>
                <w:rFonts w:cs="Arial"/>
                <w:b/>
                <w:i/>
                <w:sz w:val="18"/>
                <w:szCs w:val="18"/>
              </w:rPr>
              <w:t>Evaluator Signature</w:t>
            </w:r>
          </w:p>
          <w:p w:rsidR="00FD2A30" w:rsidRPr="00267B09" w:rsidRDefault="00FD2A30" w:rsidP="00D36379">
            <w:pPr>
              <w:spacing w:before="40" w:line="200" w:lineRule="exact"/>
              <w:jc w:val="center"/>
              <w:rPr>
                <w:rFonts w:cs="Arial"/>
                <w:b/>
                <w:i/>
                <w:sz w:val="18"/>
                <w:szCs w:val="18"/>
              </w:rPr>
            </w:pPr>
            <w:r>
              <w:rPr>
                <w:rFonts w:cs="Arial"/>
                <w:b/>
                <w:i/>
                <w:sz w:val="18"/>
                <w:szCs w:val="18"/>
              </w:rPr>
              <w:t>(Print &amp; Sign Name)</w:t>
            </w:r>
          </w:p>
        </w:tc>
        <w:tc>
          <w:tcPr>
            <w:tcW w:w="735" w:type="pct"/>
            <w:gridSpan w:val="2"/>
          </w:tcPr>
          <w:p w:rsidR="00646F46" w:rsidRDefault="00646F46" w:rsidP="00D36379">
            <w:pPr>
              <w:spacing w:before="40" w:line="200" w:lineRule="exact"/>
              <w:jc w:val="center"/>
              <w:rPr>
                <w:rFonts w:cs="Arial"/>
                <w:b/>
                <w:i/>
                <w:sz w:val="18"/>
                <w:szCs w:val="18"/>
              </w:rPr>
            </w:pPr>
            <w:r>
              <w:rPr>
                <w:rFonts w:cs="Arial"/>
                <w:b/>
                <w:i/>
                <w:sz w:val="18"/>
                <w:szCs w:val="18"/>
              </w:rPr>
              <w:t>Student</w:t>
            </w:r>
          </w:p>
          <w:p w:rsidR="00C33F9C" w:rsidRPr="00267B09" w:rsidRDefault="00C33F9C" w:rsidP="00D36379">
            <w:pPr>
              <w:spacing w:before="40" w:line="200" w:lineRule="exact"/>
              <w:jc w:val="center"/>
              <w:rPr>
                <w:rFonts w:cs="Arial"/>
                <w:b/>
                <w:i/>
                <w:sz w:val="18"/>
                <w:szCs w:val="18"/>
              </w:rPr>
            </w:pPr>
            <w:r w:rsidRPr="00267B09">
              <w:rPr>
                <w:rFonts w:cs="Arial"/>
                <w:b/>
                <w:i/>
                <w:sz w:val="18"/>
                <w:szCs w:val="18"/>
              </w:rPr>
              <w:t>ID Number</w:t>
            </w:r>
          </w:p>
        </w:tc>
        <w:tc>
          <w:tcPr>
            <w:tcW w:w="728" w:type="pct"/>
            <w:gridSpan w:val="2"/>
          </w:tcPr>
          <w:p w:rsidR="00C33F9C" w:rsidRPr="00267B09" w:rsidRDefault="00C33F9C" w:rsidP="00D36379">
            <w:pPr>
              <w:spacing w:before="40" w:line="200" w:lineRule="exact"/>
              <w:jc w:val="center"/>
              <w:rPr>
                <w:rFonts w:cs="Arial"/>
                <w:b/>
                <w:i/>
                <w:sz w:val="18"/>
                <w:szCs w:val="18"/>
              </w:rPr>
            </w:pPr>
            <w:r w:rsidRPr="00267B09">
              <w:rPr>
                <w:rFonts w:cs="Arial"/>
                <w:b/>
                <w:i/>
                <w:sz w:val="18"/>
                <w:szCs w:val="18"/>
              </w:rPr>
              <w:t>Date</w:t>
            </w:r>
          </w:p>
        </w:tc>
      </w:tr>
      <w:tr w:rsidR="00415C51" w:rsidRPr="00267B09" w:rsidTr="00415C51">
        <w:trPr>
          <w:trHeight w:val="278"/>
        </w:trPr>
        <w:tc>
          <w:tcPr>
            <w:tcW w:w="2062" w:type="pct"/>
            <w:gridSpan w:val="2"/>
          </w:tcPr>
          <w:p w:rsidR="00970FD0" w:rsidRDefault="00852000" w:rsidP="00D36379">
            <w:pPr>
              <w:spacing w:before="40" w:line="200" w:lineRule="exact"/>
              <w:rPr>
                <w:rFonts w:ascii="Arial" w:hAnsi="Arial" w:cs="Arial"/>
                <w:sz w:val="18"/>
                <w:szCs w:val="18"/>
              </w:rPr>
            </w:pPr>
            <w:r>
              <w:rPr>
                <w:rFonts w:ascii="Arial" w:hAnsi="Arial" w:cs="Arial"/>
                <w:sz w:val="18"/>
                <w:szCs w:val="18"/>
              </w:rPr>
              <w:t>Plan for a commercial/heavy vehicle incident</w:t>
            </w:r>
          </w:p>
          <w:p w:rsidR="00852000" w:rsidRPr="00970FD0" w:rsidRDefault="00852000" w:rsidP="00D36379">
            <w:pPr>
              <w:spacing w:before="40" w:line="200" w:lineRule="exact"/>
              <w:rPr>
                <w:rFonts w:ascii="Arial" w:hAnsi="Arial" w:cs="Arial"/>
                <w:sz w:val="18"/>
                <w:szCs w:val="18"/>
              </w:rPr>
            </w:pP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852000" w:rsidP="00D36379">
            <w:pPr>
              <w:spacing w:before="40" w:line="200" w:lineRule="exact"/>
              <w:rPr>
                <w:rFonts w:ascii="Arial" w:hAnsi="Arial" w:cs="Arial"/>
                <w:sz w:val="18"/>
                <w:szCs w:val="18"/>
              </w:rPr>
            </w:pPr>
            <w:r>
              <w:rPr>
                <w:rFonts w:ascii="Arial" w:hAnsi="Arial" w:cs="Arial"/>
                <w:sz w:val="18"/>
                <w:szCs w:val="18"/>
              </w:rPr>
              <w:t>Conduct an initial and ongoing size up</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852000" w:rsidP="00D36379">
            <w:pPr>
              <w:spacing w:before="40" w:line="200" w:lineRule="exact"/>
              <w:rPr>
                <w:rFonts w:ascii="Arial" w:hAnsi="Arial" w:cs="Arial"/>
                <w:sz w:val="18"/>
                <w:szCs w:val="18"/>
              </w:rPr>
            </w:pPr>
            <w:r>
              <w:rPr>
                <w:rFonts w:ascii="Arial" w:hAnsi="Arial" w:cs="Arial"/>
                <w:sz w:val="18"/>
                <w:szCs w:val="18"/>
              </w:rPr>
              <w:t>Determine the heavy vehicle access and egress points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852000" w:rsidP="00D36379">
            <w:pPr>
              <w:spacing w:before="40" w:line="200" w:lineRule="exact"/>
              <w:rPr>
                <w:rFonts w:ascii="Arial" w:hAnsi="Arial" w:cs="Arial"/>
                <w:sz w:val="18"/>
                <w:szCs w:val="18"/>
              </w:rPr>
            </w:pPr>
            <w:r>
              <w:rPr>
                <w:rFonts w:ascii="Arial" w:hAnsi="Arial" w:cs="Arial"/>
                <w:sz w:val="18"/>
                <w:szCs w:val="18"/>
              </w:rPr>
              <w:t>Stabilize machines and their components</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278"/>
        </w:trPr>
        <w:tc>
          <w:tcPr>
            <w:tcW w:w="2062" w:type="pct"/>
            <w:gridSpan w:val="2"/>
          </w:tcPr>
          <w:p w:rsidR="002B4729" w:rsidRDefault="00852000" w:rsidP="00D36379">
            <w:pPr>
              <w:spacing w:before="40" w:line="200" w:lineRule="exact"/>
              <w:rPr>
                <w:rFonts w:ascii="Arial" w:hAnsi="Arial" w:cs="Arial"/>
                <w:sz w:val="18"/>
                <w:szCs w:val="18"/>
              </w:rPr>
            </w:pPr>
            <w:r>
              <w:rPr>
                <w:rFonts w:ascii="Arial" w:hAnsi="Arial" w:cs="Arial"/>
                <w:sz w:val="18"/>
                <w:szCs w:val="18"/>
              </w:rPr>
              <w:t>Stabilize a commercial/heavy vehicle</w:t>
            </w:r>
          </w:p>
          <w:p w:rsidR="00852000" w:rsidRPr="002B4729" w:rsidRDefault="00852000" w:rsidP="00D36379">
            <w:pPr>
              <w:spacing w:before="40" w:line="200" w:lineRule="exact"/>
              <w:rPr>
                <w:rFonts w:ascii="Arial" w:hAnsi="Arial" w:cs="Arial"/>
                <w:sz w:val="18"/>
                <w:szCs w:val="18"/>
              </w:rPr>
            </w:pPr>
          </w:p>
        </w:tc>
        <w:tc>
          <w:tcPr>
            <w:tcW w:w="1475" w:type="pct"/>
            <w:gridSpan w:val="4"/>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shd w:val="clear" w:color="auto" w:fill="auto"/>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Pr="00267B09" w:rsidRDefault="00852000" w:rsidP="00D36379">
            <w:pPr>
              <w:spacing w:before="40" w:line="200" w:lineRule="exact"/>
              <w:rPr>
                <w:rFonts w:ascii="Arial" w:hAnsi="Arial" w:cs="Arial"/>
                <w:sz w:val="18"/>
                <w:szCs w:val="18"/>
              </w:rPr>
            </w:pPr>
            <w:r>
              <w:rPr>
                <w:rFonts w:ascii="Arial" w:hAnsi="Arial" w:cs="Arial"/>
                <w:sz w:val="18"/>
                <w:szCs w:val="18"/>
              </w:rPr>
              <w:t xml:space="preserve">Perform extrication and disentanglement operations involving packaging, treating, and removing victims injured or trapped in vehicles that present unique, exotic, unfamiliar hazards or </w:t>
            </w:r>
            <w:r>
              <w:rPr>
                <w:rFonts w:ascii="Arial" w:hAnsi="Arial" w:cs="Arial"/>
                <w:sz w:val="18"/>
                <w:szCs w:val="18"/>
              </w:rPr>
              <w:lastRenderedPageBreak/>
              <w:t>extrication challenges</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05"/>
        </w:trPr>
        <w:tc>
          <w:tcPr>
            <w:tcW w:w="2062" w:type="pct"/>
            <w:gridSpan w:val="2"/>
          </w:tcPr>
          <w:p w:rsidR="00415C51" w:rsidRPr="002B4729" w:rsidRDefault="002D5CBE" w:rsidP="00D36379">
            <w:pPr>
              <w:spacing w:before="40" w:line="200" w:lineRule="exact"/>
              <w:rPr>
                <w:rFonts w:ascii="Arial" w:hAnsi="Arial" w:cs="Arial"/>
                <w:sz w:val="18"/>
                <w:szCs w:val="18"/>
              </w:rPr>
            </w:pPr>
            <w:r>
              <w:rPr>
                <w:rFonts w:ascii="Arial" w:hAnsi="Arial" w:cs="Arial"/>
                <w:sz w:val="18"/>
                <w:szCs w:val="18"/>
              </w:rPr>
              <w:lastRenderedPageBreak/>
              <w:t>Stabilize in advance of unusual vehicle search and rescue situations</w:t>
            </w:r>
          </w:p>
        </w:tc>
        <w:tc>
          <w:tcPr>
            <w:tcW w:w="1475" w:type="pct"/>
            <w:gridSpan w:val="4"/>
            <w:shd w:val="clear" w:color="auto" w:fill="F2F2F2"/>
          </w:tcPr>
          <w:p w:rsidR="00415C51" w:rsidRPr="00267B09" w:rsidRDefault="00415C51" w:rsidP="00D36379">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D36379">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2D5CBE" w:rsidP="003229BC">
            <w:pPr>
              <w:spacing w:before="40" w:line="200" w:lineRule="exact"/>
              <w:rPr>
                <w:rFonts w:ascii="Arial" w:hAnsi="Arial" w:cs="Arial"/>
                <w:sz w:val="18"/>
                <w:szCs w:val="18"/>
              </w:rPr>
            </w:pPr>
            <w:r>
              <w:rPr>
                <w:rFonts w:ascii="Arial" w:hAnsi="Arial" w:cs="Arial"/>
                <w:sz w:val="18"/>
                <w:szCs w:val="18"/>
              </w:rPr>
              <w:t>Use all specialized search and rescue equipment immediately available</w:t>
            </w:r>
          </w:p>
        </w:tc>
        <w:tc>
          <w:tcPr>
            <w:tcW w:w="1475" w:type="pct"/>
            <w:gridSpan w:val="4"/>
          </w:tcPr>
          <w:p w:rsidR="00415C51" w:rsidRPr="00267B09" w:rsidRDefault="00415C51" w:rsidP="00D36379">
            <w:pPr>
              <w:spacing w:before="40" w:line="200" w:lineRule="exact"/>
              <w:rPr>
                <w:rFonts w:ascii="Arial" w:hAnsi="Arial" w:cs="Arial"/>
                <w:sz w:val="18"/>
                <w:szCs w:val="18"/>
              </w:rPr>
            </w:pPr>
          </w:p>
        </w:tc>
        <w:tc>
          <w:tcPr>
            <w:tcW w:w="735" w:type="pct"/>
            <w:gridSpan w:val="2"/>
          </w:tcPr>
          <w:p w:rsidR="00415C51" w:rsidRPr="00267B09" w:rsidRDefault="00415C51" w:rsidP="00D36379">
            <w:pPr>
              <w:spacing w:before="40" w:line="200" w:lineRule="exact"/>
              <w:rPr>
                <w:rFonts w:ascii="Arial" w:hAnsi="Arial" w:cs="Arial"/>
                <w:sz w:val="18"/>
                <w:szCs w:val="18"/>
              </w:rPr>
            </w:pPr>
          </w:p>
        </w:tc>
        <w:tc>
          <w:tcPr>
            <w:tcW w:w="728" w:type="pct"/>
            <w:gridSpan w:val="2"/>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521"/>
        </w:trPr>
        <w:tc>
          <w:tcPr>
            <w:tcW w:w="2062" w:type="pct"/>
            <w:gridSpan w:val="2"/>
          </w:tcPr>
          <w:p w:rsidR="00415C51" w:rsidRDefault="002D5CBE" w:rsidP="00D36379">
            <w:pPr>
              <w:spacing w:before="40" w:line="200" w:lineRule="exact"/>
              <w:rPr>
                <w:rFonts w:ascii="Arial" w:hAnsi="Arial" w:cs="Arial"/>
                <w:sz w:val="18"/>
                <w:szCs w:val="18"/>
              </w:rPr>
            </w:pPr>
            <w:r>
              <w:rPr>
                <w:rFonts w:ascii="Arial" w:hAnsi="Arial" w:cs="Arial"/>
                <w:sz w:val="18"/>
                <w:szCs w:val="18"/>
              </w:rPr>
              <w:t>Perform extrication and disentanglement operations from large machines</w:t>
            </w:r>
          </w:p>
        </w:tc>
        <w:tc>
          <w:tcPr>
            <w:tcW w:w="1475" w:type="pct"/>
            <w:gridSpan w:val="4"/>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rsidR="00415C51" w:rsidRPr="00267B09" w:rsidRDefault="00415C51" w:rsidP="00D36379">
            <w:pPr>
              <w:spacing w:before="40" w:line="200" w:lineRule="exact"/>
              <w:rPr>
                <w:rFonts w:ascii="Arial" w:hAnsi="Arial" w:cs="Arial"/>
                <w:sz w:val="18"/>
                <w:szCs w:val="18"/>
              </w:rPr>
            </w:pPr>
          </w:p>
        </w:tc>
      </w:tr>
      <w:tr w:rsidR="00415C51" w:rsidRPr="00267B09" w:rsidTr="00415C51">
        <w:trPr>
          <w:trHeight w:val="323"/>
        </w:trPr>
        <w:tc>
          <w:tcPr>
            <w:tcW w:w="2062" w:type="pct"/>
            <w:gridSpan w:val="2"/>
          </w:tcPr>
          <w:p w:rsidR="003E25C9" w:rsidRPr="002D5CBE" w:rsidRDefault="002D5CBE" w:rsidP="003229BC">
            <w:pPr>
              <w:spacing w:before="40" w:line="200" w:lineRule="exact"/>
              <w:rPr>
                <w:rFonts w:ascii="Arial" w:hAnsi="Arial" w:cs="Arial"/>
                <w:sz w:val="18"/>
                <w:szCs w:val="18"/>
              </w:rPr>
            </w:pPr>
            <w:r w:rsidRPr="002D5CBE">
              <w:rPr>
                <w:rFonts w:ascii="Arial" w:hAnsi="Arial" w:cs="Arial"/>
                <w:sz w:val="18"/>
                <w:szCs w:val="18"/>
              </w:rPr>
              <w:t>Remove the occupants of a stranded elevator</w:t>
            </w:r>
          </w:p>
          <w:p w:rsidR="002D5CBE" w:rsidRPr="007F0318" w:rsidRDefault="002D5CBE" w:rsidP="003229BC">
            <w:pPr>
              <w:spacing w:before="40" w:line="200" w:lineRule="exact"/>
              <w:rPr>
                <w:rFonts w:ascii="Arial" w:hAnsi="Arial" w:cs="Arial"/>
                <w:sz w:val="18"/>
                <w:szCs w:val="18"/>
                <w:u w:val="single"/>
              </w:rPr>
            </w:pPr>
          </w:p>
        </w:tc>
        <w:tc>
          <w:tcPr>
            <w:tcW w:w="1475" w:type="pct"/>
            <w:gridSpan w:val="4"/>
            <w:shd w:val="clear" w:color="auto" w:fill="F2F2F2"/>
          </w:tcPr>
          <w:p w:rsidR="00415C51" w:rsidRPr="00267B09" w:rsidRDefault="00415C51" w:rsidP="003229BC">
            <w:pPr>
              <w:spacing w:before="40" w:line="200" w:lineRule="exact"/>
              <w:rPr>
                <w:rFonts w:ascii="Arial" w:hAnsi="Arial" w:cs="Arial"/>
                <w:sz w:val="18"/>
                <w:szCs w:val="18"/>
              </w:rPr>
            </w:pPr>
          </w:p>
        </w:tc>
        <w:tc>
          <w:tcPr>
            <w:tcW w:w="735" w:type="pct"/>
            <w:gridSpan w:val="2"/>
            <w:shd w:val="clear" w:color="auto" w:fill="F2F2F2"/>
          </w:tcPr>
          <w:p w:rsidR="00415C51" w:rsidRPr="00267B09" w:rsidRDefault="00415C51" w:rsidP="003229BC">
            <w:pPr>
              <w:spacing w:before="40" w:line="200" w:lineRule="exact"/>
              <w:rPr>
                <w:rFonts w:ascii="Arial" w:hAnsi="Arial" w:cs="Arial"/>
                <w:sz w:val="18"/>
                <w:szCs w:val="18"/>
              </w:rPr>
            </w:pPr>
          </w:p>
        </w:tc>
        <w:tc>
          <w:tcPr>
            <w:tcW w:w="728" w:type="pct"/>
            <w:gridSpan w:val="2"/>
            <w:shd w:val="clear" w:color="auto" w:fill="F2F2F2"/>
          </w:tcPr>
          <w:p w:rsidR="00415C51" w:rsidRPr="00267B09" w:rsidRDefault="00415C51" w:rsidP="003229BC">
            <w:pPr>
              <w:spacing w:before="40" w:line="200" w:lineRule="exact"/>
              <w:rPr>
                <w:rFonts w:ascii="Arial" w:hAnsi="Arial" w:cs="Arial"/>
                <w:sz w:val="18"/>
                <w:szCs w:val="18"/>
              </w:rPr>
            </w:pPr>
          </w:p>
        </w:tc>
      </w:tr>
      <w:tr w:rsidR="0089598C" w:rsidRPr="00267B09" w:rsidTr="00A737BB">
        <w:trPr>
          <w:trHeight w:val="89"/>
        </w:trPr>
        <w:tc>
          <w:tcPr>
            <w:tcW w:w="5000" w:type="pct"/>
            <w:gridSpan w:val="10"/>
            <w:shd w:val="clear" w:color="auto" w:fill="F2F2F2"/>
          </w:tcPr>
          <w:p w:rsidR="0089598C" w:rsidRPr="00267B09" w:rsidRDefault="0089598C" w:rsidP="00A737BB">
            <w:pPr>
              <w:spacing w:before="40" w:line="200" w:lineRule="exact"/>
              <w:rPr>
                <w:rFonts w:cs="Arial"/>
                <w:u w:val="single"/>
              </w:rPr>
            </w:pPr>
          </w:p>
        </w:tc>
      </w:tr>
    </w:tbl>
    <w:p w:rsidR="00C33F9C" w:rsidRPr="00C40C30" w:rsidRDefault="00C33F9C" w:rsidP="008E12C6">
      <w:pPr>
        <w:pStyle w:val="Default"/>
      </w:pPr>
    </w:p>
    <w:sectPr w:rsidR="00C33F9C" w:rsidRPr="00C40C30" w:rsidSect="00982C7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65E" w:rsidRDefault="00EE265E" w:rsidP="00B360B0">
      <w:r>
        <w:separator/>
      </w:r>
    </w:p>
  </w:endnote>
  <w:endnote w:type="continuationSeparator" w:id="0">
    <w:p w:rsidR="00EE265E" w:rsidRDefault="00EE265E" w:rsidP="00B3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50" w:rsidRDefault="004A7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5A09CC">
    <w:pPr>
      <w:rPr>
        <w:rFonts w:ascii="Times New Roman" w:hAnsi="Times New Roman"/>
        <w:sz w:val="20"/>
        <w:szCs w:val="20"/>
      </w:rPr>
    </w:pPr>
    <w:r w:rsidRPr="00D6735C">
      <w:rPr>
        <w:rFonts w:ascii="Times New Roman" w:hAnsi="Times New Roman"/>
        <w:sz w:val="20"/>
        <w:szCs w:val="20"/>
      </w:rPr>
      <w:t>DFS</w:t>
    </w:r>
    <w:r w:rsidR="009F3630">
      <w:rPr>
        <w:rFonts w:ascii="Times New Roman" w:hAnsi="Times New Roman"/>
        <w:sz w:val="20"/>
        <w:szCs w:val="20"/>
      </w:rPr>
      <w:t>-</w:t>
    </w:r>
    <w:r w:rsidR="00C51219">
      <w:rPr>
        <w:rFonts w:ascii="Times New Roman" w:hAnsi="Times New Roman"/>
        <w:sz w:val="20"/>
        <w:szCs w:val="20"/>
      </w:rPr>
      <w:t>K4-2157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B0A9B"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B0A9B" w:rsidRPr="00D6735C">
      <w:rPr>
        <w:rFonts w:ascii="Times New Roman" w:hAnsi="Times New Roman"/>
        <w:sz w:val="20"/>
        <w:szCs w:val="20"/>
      </w:rPr>
      <w:fldChar w:fldCharType="separate"/>
    </w:r>
    <w:r w:rsidR="004A7E50">
      <w:rPr>
        <w:rFonts w:ascii="Times New Roman" w:hAnsi="Times New Roman"/>
        <w:noProof/>
        <w:sz w:val="20"/>
        <w:szCs w:val="20"/>
      </w:rPr>
      <w:t>2</w:t>
    </w:r>
    <w:r w:rsidR="007B0A9B" w:rsidRPr="00D6735C">
      <w:rPr>
        <w:rFonts w:ascii="Times New Roman" w:hAnsi="Times New Roman"/>
        <w:sz w:val="20"/>
        <w:szCs w:val="20"/>
      </w:rPr>
      <w:fldChar w:fldCharType="end"/>
    </w:r>
    <w:r w:rsidRPr="00D6735C">
      <w:rPr>
        <w:rFonts w:ascii="Times New Roman" w:hAnsi="Times New Roman"/>
        <w:sz w:val="20"/>
        <w:szCs w:val="20"/>
      </w:rPr>
      <w:t xml:space="preserve"> of </w:t>
    </w:r>
    <w:r w:rsidR="007B0A9B"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B0A9B" w:rsidRPr="00D6735C">
      <w:rPr>
        <w:rFonts w:ascii="Times New Roman" w:hAnsi="Times New Roman"/>
        <w:sz w:val="20"/>
        <w:szCs w:val="20"/>
      </w:rPr>
      <w:fldChar w:fldCharType="separate"/>
    </w:r>
    <w:r w:rsidR="004A7E50">
      <w:rPr>
        <w:rFonts w:ascii="Times New Roman" w:hAnsi="Times New Roman"/>
        <w:noProof/>
        <w:sz w:val="20"/>
        <w:szCs w:val="20"/>
      </w:rPr>
      <w:t>2</w:t>
    </w:r>
    <w:r w:rsidR="007B0A9B" w:rsidRPr="00D6735C">
      <w:rPr>
        <w:rFonts w:ascii="Times New Roman" w:hAnsi="Times New Roman"/>
        <w:sz w:val="20"/>
        <w:szCs w:val="20"/>
      </w:rPr>
      <w:fldChar w:fldCharType="end"/>
    </w:r>
  </w:p>
  <w:p w:rsidR="004A7E50" w:rsidRDefault="004A7E50" w:rsidP="004A7E50">
    <w:pPr>
      <w:rPr>
        <w:rFonts w:ascii="Times New Roman" w:hAnsi="Times New Roman"/>
        <w:sz w:val="20"/>
        <w:szCs w:val="20"/>
      </w:rPr>
    </w:pPr>
    <w:r>
      <w:rPr>
        <w:rFonts w:ascii="Times New Roman" w:hAnsi="Times New Roman"/>
        <w:sz w:val="20"/>
        <w:szCs w:val="20"/>
      </w:rPr>
      <w:t>Effective: 04/16</w:t>
    </w:r>
  </w:p>
  <w:p w:rsidR="00A46BE5" w:rsidRDefault="00A46BE5" w:rsidP="00A46BE5">
    <w:pPr>
      <w:rPr>
        <w:rFonts w:ascii="Times New Roman" w:hAnsi="Times New Roman"/>
        <w:sz w:val="20"/>
        <w:szCs w:val="20"/>
      </w:rPr>
    </w:pPr>
    <w:bookmarkStart w:id="0" w:name="_GoBack"/>
    <w:bookmarkEnd w:id="0"/>
    <w:r>
      <w:rPr>
        <w:rFonts w:ascii="Times New Roman" w:hAnsi="Times New Roman"/>
        <w:sz w:val="20"/>
        <w:szCs w:val="20"/>
      </w:rPr>
      <w:t>Rule 69A-37.039, F.A.C.</w:t>
    </w:r>
  </w:p>
  <w:p w:rsidR="00D36379" w:rsidRDefault="00D36379" w:rsidP="00D6735C">
    <w:pPr>
      <w:pStyle w:val="Footer"/>
      <w:jc w:val="right"/>
      <w:rPr>
        <w:rFonts w:ascii="Copperplate Gothic Light" w:hAnsi="Copperplate Gothic Light"/>
        <w:sz w:val="12"/>
        <w:szCs w:val="12"/>
      </w:rPr>
    </w:pPr>
  </w:p>
  <w:p w:rsidR="00D36379" w:rsidRDefault="00D36379">
    <w:pPr>
      <w:pStyle w:val="Footer"/>
      <w:jc w:val="right"/>
      <w:rPr>
        <w:sz w:val="16"/>
        <w:szCs w:val="16"/>
      </w:rPr>
    </w:pPr>
  </w:p>
  <w:p w:rsidR="00D36379" w:rsidRPr="00F17947" w:rsidRDefault="00D36379" w:rsidP="00F17947">
    <w:pPr>
      <w:pStyle w:val="Footer"/>
      <w:spacing w:line="200" w:lineRule="exact"/>
      <w:jc w:val="center"/>
      <w:rPr>
        <w:rFonts w:ascii="Copperplate Gothic Light" w:hAnsi="Copperplate Gothic Light"/>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D6735C">
    <w:pPr>
      <w:rPr>
        <w:rFonts w:ascii="Times New Roman" w:hAnsi="Times New Roman"/>
        <w:sz w:val="20"/>
        <w:szCs w:val="20"/>
      </w:rPr>
    </w:pPr>
    <w:r w:rsidRPr="00D6735C">
      <w:rPr>
        <w:rFonts w:ascii="Times New Roman" w:hAnsi="Times New Roman"/>
        <w:sz w:val="20"/>
        <w:szCs w:val="20"/>
      </w:rPr>
      <w:t>DFS</w:t>
    </w:r>
    <w:r w:rsidR="009F3630">
      <w:rPr>
        <w:rFonts w:ascii="Times New Roman" w:hAnsi="Times New Roman"/>
        <w:sz w:val="20"/>
        <w:szCs w:val="20"/>
      </w:rPr>
      <w:t>-</w:t>
    </w:r>
    <w:r w:rsidR="00C51219">
      <w:rPr>
        <w:rFonts w:ascii="Times New Roman" w:hAnsi="Times New Roman"/>
        <w:sz w:val="20"/>
        <w:szCs w:val="20"/>
      </w:rPr>
      <w:t>K4-2157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7B0A9B"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7B0A9B" w:rsidRPr="00D6735C">
      <w:rPr>
        <w:rFonts w:ascii="Times New Roman" w:hAnsi="Times New Roman"/>
        <w:sz w:val="20"/>
        <w:szCs w:val="20"/>
      </w:rPr>
      <w:fldChar w:fldCharType="separate"/>
    </w:r>
    <w:r w:rsidR="004A7E50">
      <w:rPr>
        <w:rFonts w:ascii="Times New Roman" w:hAnsi="Times New Roman"/>
        <w:noProof/>
        <w:sz w:val="20"/>
        <w:szCs w:val="20"/>
      </w:rPr>
      <w:t>1</w:t>
    </w:r>
    <w:r w:rsidR="007B0A9B" w:rsidRPr="00D6735C">
      <w:rPr>
        <w:rFonts w:ascii="Times New Roman" w:hAnsi="Times New Roman"/>
        <w:sz w:val="20"/>
        <w:szCs w:val="20"/>
      </w:rPr>
      <w:fldChar w:fldCharType="end"/>
    </w:r>
    <w:r w:rsidRPr="00D6735C">
      <w:rPr>
        <w:rFonts w:ascii="Times New Roman" w:hAnsi="Times New Roman"/>
        <w:sz w:val="20"/>
        <w:szCs w:val="20"/>
      </w:rPr>
      <w:t xml:space="preserve"> of </w:t>
    </w:r>
    <w:r w:rsidR="007B0A9B"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7B0A9B" w:rsidRPr="00D6735C">
      <w:rPr>
        <w:rFonts w:ascii="Times New Roman" w:hAnsi="Times New Roman"/>
        <w:sz w:val="20"/>
        <w:szCs w:val="20"/>
      </w:rPr>
      <w:fldChar w:fldCharType="separate"/>
    </w:r>
    <w:r w:rsidR="004A7E50">
      <w:rPr>
        <w:rFonts w:ascii="Times New Roman" w:hAnsi="Times New Roman"/>
        <w:noProof/>
        <w:sz w:val="20"/>
        <w:szCs w:val="20"/>
      </w:rPr>
      <w:t>2</w:t>
    </w:r>
    <w:r w:rsidR="007B0A9B" w:rsidRPr="00D6735C">
      <w:rPr>
        <w:rFonts w:ascii="Times New Roman" w:hAnsi="Times New Roman"/>
        <w:sz w:val="20"/>
        <w:szCs w:val="20"/>
      </w:rPr>
      <w:fldChar w:fldCharType="end"/>
    </w:r>
  </w:p>
  <w:p w:rsidR="004A7E50" w:rsidRDefault="004A7E50" w:rsidP="004A7E50">
    <w:pPr>
      <w:rPr>
        <w:rFonts w:ascii="Times New Roman" w:hAnsi="Times New Roman"/>
        <w:sz w:val="20"/>
        <w:szCs w:val="20"/>
      </w:rPr>
    </w:pPr>
    <w:r>
      <w:rPr>
        <w:rFonts w:ascii="Times New Roman" w:hAnsi="Times New Roman"/>
        <w:sz w:val="20"/>
        <w:szCs w:val="20"/>
      </w:rPr>
      <w:t>Effective: 04/16</w:t>
    </w:r>
  </w:p>
  <w:p w:rsidR="00A46BE5" w:rsidRDefault="00A46BE5" w:rsidP="00A46BE5">
    <w:pPr>
      <w:rPr>
        <w:rFonts w:ascii="Times New Roman" w:hAnsi="Times New Roman"/>
        <w:sz w:val="20"/>
        <w:szCs w:val="20"/>
      </w:rPr>
    </w:pPr>
    <w:r>
      <w:rPr>
        <w:rFonts w:ascii="Times New Roman" w:hAnsi="Times New Roman"/>
        <w:sz w:val="20"/>
        <w:szCs w:val="20"/>
      </w:rPr>
      <w:t>Rule 69A-37.039, F.A.C.</w:t>
    </w:r>
  </w:p>
  <w:p w:rsidR="00D36379" w:rsidRDefault="00D36379" w:rsidP="00D6735C">
    <w:pPr>
      <w:pStyle w:val="Footer"/>
      <w:jc w:val="right"/>
    </w:pPr>
  </w:p>
  <w:p w:rsidR="00D36379" w:rsidRPr="00A53C88" w:rsidRDefault="00D36379">
    <w:pPr>
      <w:pStyle w:val="Footer"/>
      <w:rPr>
        <w:rFonts w:ascii="Copperplate Gothic Light" w:hAnsi="Copperplate Gothic Ligh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65E" w:rsidRDefault="00EE265E" w:rsidP="00B360B0">
      <w:r>
        <w:separator/>
      </w:r>
    </w:p>
  </w:footnote>
  <w:footnote w:type="continuationSeparator" w:id="0">
    <w:p w:rsidR="00EE265E" w:rsidRDefault="00EE265E" w:rsidP="00B3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50" w:rsidRDefault="004A7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Default="00D36379" w:rsidP="00BA7D8A">
    <w:pPr>
      <w:pStyle w:val="Header"/>
      <w:jc w:val="center"/>
      <w:rPr>
        <w:rFonts w:ascii="Arial" w:hAnsi="Arial" w:cs="Arial"/>
        <w:b/>
      </w:rPr>
    </w:pPr>
  </w:p>
  <w:p w:rsidR="00D36379" w:rsidRDefault="00B23B8A" w:rsidP="00BA7D8A">
    <w:pPr>
      <w:pStyle w:val="Header"/>
      <w:jc w:val="center"/>
      <w:rPr>
        <w:rFonts w:ascii="Arial" w:hAnsi="Arial" w:cs="Arial"/>
        <w:b/>
      </w:rPr>
    </w:pPr>
    <w:r>
      <w:rPr>
        <w:rFonts w:ascii="Arial" w:hAnsi="Arial" w:cs="Arial"/>
        <w:b/>
      </w:rPr>
      <w:t>VEHICLE/MACHINERY RESCUE TECHNICIAN</w:t>
    </w:r>
    <w:r w:rsidRPr="00267B09">
      <w:rPr>
        <w:rFonts w:ascii="Arial" w:hAnsi="Arial" w:cs="Arial"/>
        <w:b/>
      </w:rPr>
      <w:t xml:space="preserve"> TASK BOOK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79" w:rsidRPr="0030124B" w:rsidRDefault="00E75EEB"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36379" w:rsidRPr="0030124B">
      <w:rPr>
        <w:rFonts w:ascii="Times New Roman" w:hAnsi="Times New Roman"/>
        <w:b/>
        <w:bCs/>
        <w:smallCaps/>
        <w:sz w:val="24"/>
        <w:szCs w:val="24"/>
        <w:u w:val="single"/>
      </w:rPr>
      <w:t>Department of Financial Services</w:t>
    </w:r>
  </w:p>
  <w:p w:rsidR="00D36379" w:rsidRDefault="00D36379"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36379" w:rsidRDefault="00D36379" w:rsidP="00982C7D">
    <w:pPr>
      <w:spacing w:line="200" w:lineRule="exact"/>
      <w:ind w:left="180"/>
    </w:pPr>
    <w:r w:rsidRPr="00644933">
      <w:rPr>
        <w:rFonts w:cs="Arial"/>
        <w:i/>
      </w:rPr>
      <w:t>Bureau of Fire Standards &amp; Training</w:t>
    </w:r>
  </w:p>
  <w:p w:rsidR="00D36379" w:rsidRDefault="004A7E50">
    <w:pPr>
      <w:pStyle w:val="Header"/>
    </w:pPr>
    <w:r>
      <w:rPr>
        <w:rFonts w:cs="Arial"/>
        <w:i/>
        <w:noProof/>
      </w:rPr>
      <w:pict>
        <v:shapetype id="_x0000_t32" coordsize="21600,21600" o:spt="32" o:oned="t" path="m,l21600,21600e" filled="f">
          <v:path arrowok="t" fillok="f" o:connecttype="none"/>
          <o:lock v:ext="edit" shapetype="t"/>
        </v:shapetype>
        <v:shape id="_x0000_s2049" type="#_x0000_t32" style="position:absolute;margin-left:-33.05pt;margin-top:9.2pt;width:565.65pt;height:.05pt;z-index:251658240" o:connectortype="straight" strokeweight=".25p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5"/>
  </w:num>
  <w:num w:numId="5">
    <w:abstractNumId w:val="9"/>
  </w:num>
  <w:num w:numId="6">
    <w:abstractNumId w:val="2"/>
  </w:num>
  <w:num w:numId="7">
    <w:abstractNumId w:val="3"/>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B360B0"/>
    <w:rsid w:val="000100C2"/>
    <w:rsid w:val="000310E4"/>
    <w:rsid w:val="000459D2"/>
    <w:rsid w:val="00066C5D"/>
    <w:rsid w:val="00067B91"/>
    <w:rsid w:val="00070DC8"/>
    <w:rsid w:val="0007112C"/>
    <w:rsid w:val="0008436C"/>
    <w:rsid w:val="000A0AA0"/>
    <w:rsid w:val="000A0D00"/>
    <w:rsid w:val="000B71B9"/>
    <w:rsid w:val="000C1250"/>
    <w:rsid w:val="000E26E8"/>
    <w:rsid w:val="000E4624"/>
    <w:rsid w:val="000F26EA"/>
    <w:rsid w:val="00104D20"/>
    <w:rsid w:val="00125D68"/>
    <w:rsid w:val="00126664"/>
    <w:rsid w:val="0013272F"/>
    <w:rsid w:val="0014732A"/>
    <w:rsid w:val="001656D7"/>
    <w:rsid w:val="00187B8E"/>
    <w:rsid w:val="00190C89"/>
    <w:rsid w:val="001A1C13"/>
    <w:rsid w:val="001C629C"/>
    <w:rsid w:val="001D7433"/>
    <w:rsid w:val="001E4AE0"/>
    <w:rsid w:val="001F60FC"/>
    <w:rsid w:val="002246A2"/>
    <w:rsid w:val="00225C0D"/>
    <w:rsid w:val="002316E2"/>
    <w:rsid w:val="0023186D"/>
    <w:rsid w:val="00241692"/>
    <w:rsid w:val="00261855"/>
    <w:rsid w:val="00265DE4"/>
    <w:rsid w:val="00267B09"/>
    <w:rsid w:val="0027464B"/>
    <w:rsid w:val="00275FB9"/>
    <w:rsid w:val="002A372F"/>
    <w:rsid w:val="002B4729"/>
    <w:rsid w:val="002C17C2"/>
    <w:rsid w:val="002D5CBE"/>
    <w:rsid w:val="002F2BDE"/>
    <w:rsid w:val="0030124B"/>
    <w:rsid w:val="00310507"/>
    <w:rsid w:val="003229BC"/>
    <w:rsid w:val="00326BD7"/>
    <w:rsid w:val="00336BA0"/>
    <w:rsid w:val="00350813"/>
    <w:rsid w:val="0035496F"/>
    <w:rsid w:val="00356977"/>
    <w:rsid w:val="0036294C"/>
    <w:rsid w:val="00362956"/>
    <w:rsid w:val="0037348F"/>
    <w:rsid w:val="00375458"/>
    <w:rsid w:val="0038660D"/>
    <w:rsid w:val="003C2527"/>
    <w:rsid w:val="003C45F2"/>
    <w:rsid w:val="003C5A58"/>
    <w:rsid w:val="003D2B6A"/>
    <w:rsid w:val="003E25C9"/>
    <w:rsid w:val="003E2DBD"/>
    <w:rsid w:val="003F41E4"/>
    <w:rsid w:val="004109BF"/>
    <w:rsid w:val="00415084"/>
    <w:rsid w:val="00415C51"/>
    <w:rsid w:val="004255EC"/>
    <w:rsid w:val="00427C0B"/>
    <w:rsid w:val="00433516"/>
    <w:rsid w:val="00441878"/>
    <w:rsid w:val="004619CD"/>
    <w:rsid w:val="0046352F"/>
    <w:rsid w:val="00464847"/>
    <w:rsid w:val="00491E70"/>
    <w:rsid w:val="004A0D0E"/>
    <w:rsid w:val="004A782C"/>
    <w:rsid w:val="004A7E50"/>
    <w:rsid w:val="004B183B"/>
    <w:rsid w:val="004B2802"/>
    <w:rsid w:val="004B290C"/>
    <w:rsid w:val="004D1547"/>
    <w:rsid w:val="004F79A2"/>
    <w:rsid w:val="00503A3D"/>
    <w:rsid w:val="00513BC7"/>
    <w:rsid w:val="00533CE6"/>
    <w:rsid w:val="00535964"/>
    <w:rsid w:val="005432EE"/>
    <w:rsid w:val="005540C7"/>
    <w:rsid w:val="00563C37"/>
    <w:rsid w:val="00566C66"/>
    <w:rsid w:val="005A09CC"/>
    <w:rsid w:val="005A1000"/>
    <w:rsid w:val="005A17CE"/>
    <w:rsid w:val="005B6DFB"/>
    <w:rsid w:val="005C2837"/>
    <w:rsid w:val="005C5B6D"/>
    <w:rsid w:val="005C6F94"/>
    <w:rsid w:val="005E475C"/>
    <w:rsid w:val="006013B9"/>
    <w:rsid w:val="00611EBC"/>
    <w:rsid w:val="00616223"/>
    <w:rsid w:val="00617352"/>
    <w:rsid w:val="00637C77"/>
    <w:rsid w:val="00644933"/>
    <w:rsid w:val="00646F46"/>
    <w:rsid w:val="00651389"/>
    <w:rsid w:val="00663C49"/>
    <w:rsid w:val="00681DE5"/>
    <w:rsid w:val="006A02D5"/>
    <w:rsid w:val="006A1EE9"/>
    <w:rsid w:val="006E350A"/>
    <w:rsid w:val="006E3FD1"/>
    <w:rsid w:val="006E51FF"/>
    <w:rsid w:val="006E5D80"/>
    <w:rsid w:val="007119B7"/>
    <w:rsid w:val="007223E5"/>
    <w:rsid w:val="00740EC2"/>
    <w:rsid w:val="00744C3C"/>
    <w:rsid w:val="0075684C"/>
    <w:rsid w:val="0076017C"/>
    <w:rsid w:val="00776ECE"/>
    <w:rsid w:val="0078068F"/>
    <w:rsid w:val="007B0A9B"/>
    <w:rsid w:val="007C1DE2"/>
    <w:rsid w:val="007D015D"/>
    <w:rsid w:val="007F2E3F"/>
    <w:rsid w:val="007F5353"/>
    <w:rsid w:val="007F661A"/>
    <w:rsid w:val="008122A9"/>
    <w:rsid w:val="0082034C"/>
    <w:rsid w:val="008425C1"/>
    <w:rsid w:val="00844ABB"/>
    <w:rsid w:val="00852000"/>
    <w:rsid w:val="008543DD"/>
    <w:rsid w:val="00856D0D"/>
    <w:rsid w:val="008616DD"/>
    <w:rsid w:val="00867A8D"/>
    <w:rsid w:val="00870EA0"/>
    <w:rsid w:val="0087329D"/>
    <w:rsid w:val="0089598C"/>
    <w:rsid w:val="00895B42"/>
    <w:rsid w:val="008B253F"/>
    <w:rsid w:val="008D290B"/>
    <w:rsid w:val="008E1091"/>
    <w:rsid w:val="008E12C6"/>
    <w:rsid w:val="008E19C9"/>
    <w:rsid w:val="008E71EC"/>
    <w:rsid w:val="00907ED3"/>
    <w:rsid w:val="0092207E"/>
    <w:rsid w:val="00923386"/>
    <w:rsid w:val="00925404"/>
    <w:rsid w:val="00931D92"/>
    <w:rsid w:val="00933C67"/>
    <w:rsid w:val="00970FD0"/>
    <w:rsid w:val="00982C7D"/>
    <w:rsid w:val="009B0F8D"/>
    <w:rsid w:val="009C31C1"/>
    <w:rsid w:val="009D67F6"/>
    <w:rsid w:val="009E6B47"/>
    <w:rsid w:val="009F0322"/>
    <w:rsid w:val="009F09F0"/>
    <w:rsid w:val="009F3630"/>
    <w:rsid w:val="00A0146A"/>
    <w:rsid w:val="00A126B4"/>
    <w:rsid w:val="00A15C29"/>
    <w:rsid w:val="00A17A3A"/>
    <w:rsid w:val="00A208B1"/>
    <w:rsid w:val="00A219CA"/>
    <w:rsid w:val="00A352CC"/>
    <w:rsid w:val="00A36B20"/>
    <w:rsid w:val="00A40DAB"/>
    <w:rsid w:val="00A41B59"/>
    <w:rsid w:val="00A46BE5"/>
    <w:rsid w:val="00A53C88"/>
    <w:rsid w:val="00A67D56"/>
    <w:rsid w:val="00A75B64"/>
    <w:rsid w:val="00A85CEB"/>
    <w:rsid w:val="00A97F46"/>
    <w:rsid w:val="00AC18AD"/>
    <w:rsid w:val="00AC2350"/>
    <w:rsid w:val="00AC27C1"/>
    <w:rsid w:val="00AC3701"/>
    <w:rsid w:val="00AC5309"/>
    <w:rsid w:val="00AE0580"/>
    <w:rsid w:val="00AE7191"/>
    <w:rsid w:val="00B00790"/>
    <w:rsid w:val="00B125C0"/>
    <w:rsid w:val="00B23B8A"/>
    <w:rsid w:val="00B360B0"/>
    <w:rsid w:val="00B52460"/>
    <w:rsid w:val="00B60097"/>
    <w:rsid w:val="00B6285B"/>
    <w:rsid w:val="00B744FF"/>
    <w:rsid w:val="00B77A0A"/>
    <w:rsid w:val="00B816A4"/>
    <w:rsid w:val="00BA4941"/>
    <w:rsid w:val="00BA6715"/>
    <w:rsid w:val="00BA7D8A"/>
    <w:rsid w:val="00BB7171"/>
    <w:rsid w:val="00BC6835"/>
    <w:rsid w:val="00BD5B1C"/>
    <w:rsid w:val="00BF4315"/>
    <w:rsid w:val="00C009C6"/>
    <w:rsid w:val="00C168CE"/>
    <w:rsid w:val="00C32F13"/>
    <w:rsid w:val="00C33F9C"/>
    <w:rsid w:val="00C44943"/>
    <w:rsid w:val="00C47B28"/>
    <w:rsid w:val="00C51219"/>
    <w:rsid w:val="00C6345E"/>
    <w:rsid w:val="00C67511"/>
    <w:rsid w:val="00C80977"/>
    <w:rsid w:val="00C81A4D"/>
    <w:rsid w:val="00C86691"/>
    <w:rsid w:val="00CB19C8"/>
    <w:rsid w:val="00CC5F77"/>
    <w:rsid w:val="00D05049"/>
    <w:rsid w:val="00D24DB6"/>
    <w:rsid w:val="00D35E27"/>
    <w:rsid w:val="00D36379"/>
    <w:rsid w:val="00D567E4"/>
    <w:rsid w:val="00D5691D"/>
    <w:rsid w:val="00D61BFB"/>
    <w:rsid w:val="00D661E2"/>
    <w:rsid w:val="00D6735C"/>
    <w:rsid w:val="00D77BE1"/>
    <w:rsid w:val="00D8380B"/>
    <w:rsid w:val="00DA2F13"/>
    <w:rsid w:val="00DA2FDB"/>
    <w:rsid w:val="00DA6E53"/>
    <w:rsid w:val="00DD0D55"/>
    <w:rsid w:val="00DD29AE"/>
    <w:rsid w:val="00DE21E4"/>
    <w:rsid w:val="00E00112"/>
    <w:rsid w:val="00E052E7"/>
    <w:rsid w:val="00E13AF4"/>
    <w:rsid w:val="00E21AF2"/>
    <w:rsid w:val="00E27E15"/>
    <w:rsid w:val="00E31218"/>
    <w:rsid w:val="00E33B03"/>
    <w:rsid w:val="00E34CC7"/>
    <w:rsid w:val="00E532B3"/>
    <w:rsid w:val="00E62BBE"/>
    <w:rsid w:val="00E75EEB"/>
    <w:rsid w:val="00E86DC2"/>
    <w:rsid w:val="00E9173D"/>
    <w:rsid w:val="00EA0C95"/>
    <w:rsid w:val="00EB1AA6"/>
    <w:rsid w:val="00EC47E6"/>
    <w:rsid w:val="00EC76CA"/>
    <w:rsid w:val="00EE265E"/>
    <w:rsid w:val="00EF04E8"/>
    <w:rsid w:val="00F058C2"/>
    <w:rsid w:val="00F14098"/>
    <w:rsid w:val="00F1451A"/>
    <w:rsid w:val="00F17947"/>
    <w:rsid w:val="00F23949"/>
    <w:rsid w:val="00F37F6B"/>
    <w:rsid w:val="00F55F73"/>
    <w:rsid w:val="00F72392"/>
    <w:rsid w:val="00F837FB"/>
    <w:rsid w:val="00F902CE"/>
    <w:rsid w:val="00F903E3"/>
    <w:rsid w:val="00FA31A3"/>
    <w:rsid w:val="00FA4F87"/>
    <w:rsid w:val="00FD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147BD25-B254-4DFC-8ED9-87722400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1887">
      <w:bodyDiv w:val="1"/>
      <w:marLeft w:val="0"/>
      <w:marRight w:val="0"/>
      <w:marTop w:val="0"/>
      <w:marBottom w:val="0"/>
      <w:divBdr>
        <w:top w:val="none" w:sz="0" w:space="0" w:color="auto"/>
        <w:left w:val="none" w:sz="0" w:space="0" w:color="auto"/>
        <w:bottom w:val="none" w:sz="0" w:space="0" w:color="auto"/>
        <w:right w:val="none" w:sz="0" w:space="0" w:color="auto"/>
      </w:divBdr>
    </w:div>
    <w:div w:id="1579443458">
      <w:bodyDiv w:val="1"/>
      <w:marLeft w:val="0"/>
      <w:marRight w:val="0"/>
      <w:marTop w:val="0"/>
      <w:marBottom w:val="0"/>
      <w:divBdr>
        <w:top w:val="none" w:sz="0" w:space="0" w:color="auto"/>
        <w:left w:val="none" w:sz="0" w:space="0" w:color="auto"/>
        <w:bottom w:val="none" w:sz="0" w:space="0" w:color="auto"/>
        <w:right w:val="none" w:sz="0" w:space="0" w:color="auto"/>
      </w:divBdr>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9F69-10F5-43AE-B8FC-1BCD42F2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SFM</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wentlandtB</dc:creator>
  <cp:lastModifiedBy>Johnson, Serica</cp:lastModifiedBy>
  <cp:revision>3</cp:revision>
  <cp:lastPrinted>2014-11-19T18:02:00Z</cp:lastPrinted>
  <dcterms:created xsi:type="dcterms:W3CDTF">2015-11-16T20:10:00Z</dcterms:created>
  <dcterms:modified xsi:type="dcterms:W3CDTF">2016-06-02T18:52:00Z</dcterms:modified>
</cp:coreProperties>
</file>