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E9299" w14:textId="79C9B7F4" w:rsidR="00107706" w:rsidRPr="00107706" w:rsidRDefault="00107706" w:rsidP="00107706">
      <w:pPr>
        <w:pStyle w:val="Heading6"/>
        <w:spacing w:before="134"/>
        <w:ind w:left="131" w:right="396"/>
        <w:jc w:val="center"/>
        <w:rPr>
          <w:w w:val="105"/>
          <w:sz w:val="20"/>
          <w:szCs w:val="20"/>
          <w:u w:val="single"/>
        </w:rPr>
      </w:pPr>
      <w:r w:rsidRPr="00786E64">
        <w:rPr>
          <w:w w:val="105"/>
          <w:sz w:val="20"/>
          <w:szCs w:val="20"/>
          <w:highlight w:val="yellow"/>
          <w:u w:val="single"/>
        </w:rPr>
        <w:t xml:space="preserve">General Instructions </w:t>
      </w:r>
      <w:r w:rsidRPr="00786E64">
        <w:rPr>
          <w:rFonts w:ascii="Arial"/>
          <w:w w:val="105"/>
          <w:sz w:val="20"/>
          <w:szCs w:val="20"/>
          <w:highlight w:val="yellow"/>
          <w:u w:val="single"/>
        </w:rPr>
        <w:t xml:space="preserve">&amp; </w:t>
      </w:r>
      <w:r w:rsidRPr="00786E64">
        <w:rPr>
          <w:w w:val="105"/>
          <w:sz w:val="20"/>
          <w:szCs w:val="20"/>
          <w:highlight w:val="yellow"/>
          <w:u w:val="single"/>
        </w:rPr>
        <w:t xml:space="preserve">Suggested Order for Completing </w:t>
      </w:r>
      <w:r w:rsidRPr="00786E64">
        <w:rPr>
          <w:w w:val="105"/>
          <w:sz w:val="20"/>
          <w:szCs w:val="20"/>
          <w:highlight w:val="yellow"/>
          <w:u w:val="single"/>
        </w:rPr>
        <w:t xml:space="preserve">Preneed </w:t>
      </w:r>
      <w:r w:rsidRPr="00786E64">
        <w:rPr>
          <w:w w:val="105"/>
          <w:sz w:val="20"/>
          <w:szCs w:val="20"/>
          <w:highlight w:val="yellow"/>
          <w:u w:val="single"/>
        </w:rPr>
        <w:t>Renewal Application</w:t>
      </w:r>
      <w:r w:rsidRPr="00786E64">
        <w:rPr>
          <w:spacing w:val="8"/>
          <w:w w:val="105"/>
          <w:sz w:val="20"/>
          <w:szCs w:val="20"/>
          <w:highlight w:val="yellow"/>
          <w:u w:val="single"/>
        </w:rPr>
        <w:t xml:space="preserve"> </w:t>
      </w:r>
      <w:r w:rsidRPr="00786E64">
        <w:rPr>
          <w:w w:val="105"/>
          <w:sz w:val="20"/>
          <w:szCs w:val="20"/>
          <w:highlight w:val="yellow"/>
          <w:u w:val="single"/>
        </w:rPr>
        <w:t>Package</w:t>
      </w:r>
    </w:p>
    <w:p w14:paraId="728AEA85" w14:textId="77777777" w:rsidR="00107706" w:rsidRDefault="00107706" w:rsidP="00107706">
      <w:pPr>
        <w:pStyle w:val="Heading6"/>
        <w:spacing w:before="134"/>
        <w:ind w:left="131" w:right="396"/>
        <w:rPr>
          <w:b w:val="0"/>
          <w:bCs w:val="0"/>
        </w:rPr>
      </w:pPr>
      <w:r>
        <w:rPr>
          <w:w w:val="105"/>
        </w:rPr>
        <w:t xml:space="preserve">General Instructions </w:t>
      </w:r>
      <w:r>
        <w:rPr>
          <w:rFonts w:ascii="Arial"/>
          <w:w w:val="105"/>
        </w:rPr>
        <w:t xml:space="preserve">&amp; </w:t>
      </w:r>
      <w:r>
        <w:rPr>
          <w:w w:val="105"/>
        </w:rPr>
        <w:t>Suggested Order for Completing Renewal Application</w:t>
      </w:r>
      <w:r>
        <w:rPr>
          <w:spacing w:val="8"/>
          <w:w w:val="105"/>
        </w:rPr>
        <w:t xml:space="preserve"> </w:t>
      </w:r>
      <w:r>
        <w:rPr>
          <w:w w:val="105"/>
        </w:rPr>
        <w:t>Package</w:t>
      </w:r>
    </w:p>
    <w:p w14:paraId="5653E295" w14:textId="77777777" w:rsidR="00107706" w:rsidRDefault="00107706" w:rsidP="00107706">
      <w:pPr>
        <w:pStyle w:val="BodyText"/>
        <w:numPr>
          <w:ilvl w:val="0"/>
          <w:numId w:val="1"/>
        </w:numPr>
        <w:spacing w:before="21"/>
        <w:ind w:left="720" w:right="396"/>
        <w:rPr>
          <w:sz w:val="18"/>
          <w:szCs w:val="18"/>
        </w:rPr>
      </w:pPr>
      <w:r>
        <w:rPr>
          <w:w w:val="105"/>
        </w:rPr>
        <w:t>Before you begin filling the forms out, make a copy of the entire packet of forms. Make enough copies of blank form R3A so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that </w:t>
      </w:r>
      <w:r>
        <w:rPr>
          <w:sz w:val="18"/>
        </w:rPr>
        <w:t>you</w:t>
      </w:r>
      <w:r>
        <w:rPr>
          <w:spacing w:val="16"/>
          <w:sz w:val="18"/>
        </w:rPr>
        <w:t xml:space="preserve"> </w:t>
      </w:r>
      <w:r>
        <w:rPr>
          <w:sz w:val="18"/>
        </w:rPr>
        <w:t>have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each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separate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trust,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insurer,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surety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bond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under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preneed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contracts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outstanding.</w:t>
      </w:r>
    </w:p>
    <w:p w14:paraId="6B28481E" w14:textId="77777777" w:rsidR="00107706" w:rsidRDefault="00107706" w:rsidP="00107706">
      <w:pPr>
        <w:pStyle w:val="BodyText"/>
        <w:numPr>
          <w:ilvl w:val="0"/>
          <w:numId w:val="1"/>
        </w:numPr>
        <w:spacing w:before="21"/>
        <w:ind w:left="720" w:right="396"/>
        <w:rPr>
          <w:sz w:val="18"/>
          <w:szCs w:val="18"/>
        </w:rPr>
      </w:pPr>
      <w:r>
        <w:rPr>
          <w:w w:val="105"/>
        </w:rPr>
        <w:t>Complete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separate</w:t>
      </w:r>
      <w:r>
        <w:rPr>
          <w:spacing w:val="-9"/>
          <w:w w:val="105"/>
        </w:rPr>
        <w:t xml:space="preserve"> </w:t>
      </w:r>
      <w:r>
        <w:rPr>
          <w:w w:val="105"/>
        </w:rPr>
        <w:t>form</w:t>
      </w:r>
      <w:r>
        <w:rPr>
          <w:spacing w:val="-7"/>
          <w:w w:val="105"/>
        </w:rPr>
        <w:t xml:space="preserve"> </w:t>
      </w:r>
      <w:r>
        <w:rPr>
          <w:w w:val="105"/>
        </w:rPr>
        <w:t>R3A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different</w:t>
      </w:r>
      <w:r>
        <w:rPr>
          <w:spacing w:val="3"/>
          <w:w w:val="105"/>
        </w:rPr>
        <w:t xml:space="preserve"> </w:t>
      </w:r>
      <w:r>
        <w:rPr>
          <w:w w:val="105"/>
        </w:rPr>
        <w:t>trust,</w:t>
      </w:r>
      <w:r>
        <w:rPr>
          <w:spacing w:val="-2"/>
          <w:w w:val="105"/>
        </w:rPr>
        <w:t xml:space="preserve"> </w:t>
      </w:r>
      <w:r>
        <w:rPr>
          <w:w w:val="105"/>
        </w:rPr>
        <w:t>insurer,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surety</w:t>
      </w:r>
      <w:r>
        <w:rPr>
          <w:spacing w:val="-11"/>
          <w:w w:val="105"/>
        </w:rPr>
        <w:t xml:space="preserve"> </w:t>
      </w:r>
      <w:r>
        <w:rPr>
          <w:w w:val="105"/>
        </w:rPr>
        <w:t>bond</w:t>
      </w:r>
      <w:r>
        <w:rPr>
          <w:spacing w:val="2"/>
          <w:w w:val="105"/>
        </w:rPr>
        <w:t xml:space="preserve"> </w:t>
      </w:r>
      <w:r>
        <w:rPr>
          <w:w w:val="105"/>
        </w:rPr>
        <w:t>under</w:t>
      </w:r>
      <w:r>
        <w:rPr>
          <w:spacing w:val="4"/>
          <w:w w:val="105"/>
        </w:rPr>
        <w:t xml:space="preserve"> </w:t>
      </w:r>
      <w:r>
        <w:rPr>
          <w:w w:val="105"/>
        </w:rPr>
        <w:t>which</w:t>
      </w:r>
      <w:r>
        <w:rPr>
          <w:spacing w:val="8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outstanding</w:t>
      </w:r>
      <w:r>
        <w:rPr>
          <w:spacing w:val="3"/>
          <w:w w:val="105"/>
        </w:rPr>
        <w:t xml:space="preserve"> </w:t>
      </w:r>
      <w:r>
        <w:rPr>
          <w:w w:val="105"/>
        </w:rPr>
        <w:t>preneed</w:t>
      </w:r>
      <w:r>
        <w:t xml:space="preserve"> </w:t>
      </w:r>
      <w:r>
        <w:rPr>
          <w:w w:val="105"/>
        </w:rPr>
        <w:t>contracts as of the end of CY</w:t>
      </w:r>
      <w:r>
        <w:rPr>
          <w:spacing w:val="36"/>
          <w:w w:val="105"/>
        </w:rPr>
        <w:t xml:space="preserve"> </w:t>
      </w:r>
      <w:r>
        <w:t>2021</w:t>
      </w:r>
      <w:r>
        <w:rPr>
          <w:w w:val="105"/>
        </w:rPr>
        <w:t>.</w:t>
      </w:r>
    </w:p>
    <w:p w14:paraId="03638683" w14:textId="77777777" w:rsidR="00107706" w:rsidRDefault="00107706" w:rsidP="00107706">
      <w:pPr>
        <w:pStyle w:val="BodyText"/>
        <w:numPr>
          <w:ilvl w:val="0"/>
          <w:numId w:val="1"/>
        </w:numPr>
        <w:spacing w:before="21"/>
        <w:ind w:left="720" w:right="396"/>
        <w:rPr>
          <w:sz w:val="18"/>
          <w:szCs w:val="18"/>
        </w:rPr>
      </w:pPr>
      <w:r>
        <w:t>Complete</w:t>
      </w:r>
      <w:r>
        <w:rPr>
          <w:spacing w:val="1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enclosed</w:t>
      </w:r>
      <w:r>
        <w:rPr>
          <w:spacing w:val="38"/>
        </w:rPr>
        <w:t xml:space="preserve"> </w:t>
      </w:r>
      <w:r>
        <w:t>form</w:t>
      </w:r>
      <w:r>
        <w:rPr>
          <w:spacing w:val="21"/>
        </w:rPr>
        <w:t xml:space="preserve"> </w:t>
      </w:r>
      <w:r>
        <w:t>R3B,</w:t>
      </w:r>
      <w:r>
        <w:rPr>
          <w:spacing w:val="26"/>
        </w:rPr>
        <w:t xml:space="preserve"> </w:t>
      </w:r>
      <w:r>
        <w:t>Summary.</w:t>
      </w:r>
      <w:r>
        <w:rPr>
          <w:spacing w:val="20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licensees</w:t>
      </w:r>
      <w:r>
        <w:rPr>
          <w:spacing w:val="23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complete</w:t>
      </w:r>
      <w:r>
        <w:rPr>
          <w:spacing w:val="1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R3B</w:t>
      </w:r>
      <w:r>
        <w:rPr>
          <w:spacing w:val="24"/>
        </w:rPr>
        <w:t xml:space="preserve"> </w:t>
      </w:r>
      <w:r>
        <w:t>even</w:t>
      </w:r>
      <w:r>
        <w:rPr>
          <w:spacing w:val="13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Trust,</w:t>
      </w:r>
      <w:r>
        <w:rPr>
          <w:spacing w:val="22"/>
        </w:rPr>
        <w:t xml:space="preserve"> </w:t>
      </w:r>
      <w:r>
        <w:t>etc.</w:t>
      </w:r>
    </w:p>
    <w:p w14:paraId="1C2BFA60" w14:textId="77777777" w:rsidR="00107706" w:rsidRDefault="00107706" w:rsidP="00107706">
      <w:pPr>
        <w:pStyle w:val="BodyText"/>
        <w:numPr>
          <w:ilvl w:val="0"/>
          <w:numId w:val="1"/>
        </w:numPr>
        <w:spacing w:before="21"/>
        <w:ind w:left="720" w:right="396"/>
        <w:rPr>
          <w:sz w:val="18"/>
          <w:szCs w:val="18"/>
        </w:rPr>
      </w:pPr>
      <w:r>
        <w:t>Prepare a Balance Sheet and Income Statement for the preneed licensee.  Use forms R2A and R2B or prepare your</w:t>
      </w:r>
      <w:r>
        <w:rPr>
          <w:spacing w:val="19"/>
        </w:rPr>
        <w:t xml:space="preserve"> </w:t>
      </w:r>
      <w:r>
        <w:t>own</w:t>
      </w:r>
      <w:r>
        <w:rPr>
          <w:w w:val="104"/>
        </w:rPr>
        <w:t xml:space="preserve"> </w:t>
      </w:r>
      <w:r>
        <w:t>financial statements consistent with GAAP. See separate enclosed instructions regarding financial statements (form R2).  The</w:t>
      </w:r>
      <w:r>
        <w:rPr>
          <w:spacing w:val="-23"/>
        </w:rPr>
        <w:t xml:space="preserve"> </w:t>
      </w:r>
      <w:r>
        <w:t>data</w:t>
      </w:r>
      <w:r>
        <w:rPr>
          <w:w w:val="99"/>
        </w:rPr>
        <w:t xml:space="preserve"> </w:t>
      </w:r>
      <w:r>
        <w:t>shown</w:t>
      </w:r>
      <w:r>
        <w:rPr>
          <w:spacing w:val="1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financial</w:t>
      </w:r>
      <w:r>
        <w:rPr>
          <w:spacing w:val="26"/>
        </w:rPr>
        <w:t xml:space="preserve"> </w:t>
      </w:r>
      <w:r>
        <w:t>statements</w:t>
      </w:r>
      <w:r>
        <w:rPr>
          <w:spacing w:val="14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consistent</w:t>
      </w:r>
      <w:r>
        <w:rPr>
          <w:spacing w:val="22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forms</w:t>
      </w:r>
      <w:r>
        <w:rPr>
          <w:spacing w:val="3"/>
        </w:rPr>
        <w:t xml:space="preserve"> </w:t>
      </w:r>
      <w:r>
        <w:t>R3A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R3B.</w:t>
      </w:r>
    </w:p>
    <w:p w14:paraId="5E3103D9" w14:textId="77777777" w:rsidR="00107706" w:rsidRDefault="00107706" w:rsidP="00107706">
      <w:pPr>
        <w:pStyle w:val="BodyText"/>
        <w:numPr>
          <w:ilvl w:val="0"/>
          <w:numId w:val="1"/>
        </w:numPr>
        <w:spacing w:before="21"/>
        <w:ind w:left="720" w:right="396"/>
      </w:pPr>
      <w:r>
        <w:t>Complete certification page (form R4).  Have it</w:t>
      </w:r>
      <w:r>
        <w:rPr>
          <w:spacing w:val="11"/>
        </w:rPr>
        <w:t xml:space="preserve"> </w:t>
      </w:r>
      <w:proofErr w:type="gramStart"/>
      <w:r>
        <w:t>notarized.</w:t>
      </w:r>
      <w:proofErr w:type="gramEnd"/>
    </w:p>
    <w:p w14:paraId="196D86E8" w14:textId="77777777" w:rsidR="00107706" w:rsidRDefault="00107706" w:rsidP="00107706">
      <w:pPr>
        <w:pStyle w:val="BodyText"/>
        <w:numPr>
          <w:ilvl w:val="0"/>
          <w:numId w:val="1"/>
        </w:numPr>
        <w:spacing w:before="21"/>
        <w:ind w:left="720" w:right="396"/>
      </w:pPr>
      <w:r>
        <w:t>Fill-out the Invoice (form R1).</w:t>
      </w:r>
    </w:p>
    <w:p w14:paraId="19DD3B6A" w14:textId="77777777" w:rsidR="00107706" w:rsidRDefault="00107706" w:rsidP="00107706">
      <w:pPr>
        <w:pStyle w:val="BodyText"/>
        <w:numPr>
          <w:ilvl w:val="0"/>
          <w:numId w:val="1"/>
        </w:numPr>
        <w:spacing w:before="21"/>
        <w:ind w:left="720" w:right="396"/>
      </w:pPr>
      <w:r>
        <w:rPr>
          <w:w w:val="105"/>
        </w:rPr>
        <w:t>Cut a check or money order for the Total Amount Due as shown on the Invoice (R1), payable to "Department of Financial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Services." </w:t>
      </w:r>
    </w:p>
    <w:p w14:paraId="573D0FC6" w14:textId="77777777" w:rsidR="00107706" w:rsidRDefault="00107706" w:rsidP="00107706">
      <w:pPr>
        <w:pStyle w:val="BodyText"/>
        <w:numPr>
          <w:ilvl w:val="0"/>
          <w:numId w:val="1"/>
        </w:numPr>
        <w:spacing w:before="21"/>
        <w:ind w:left="720" w:right="396"/>
      </w:pPr>
      <w:r>
        <w:rPr>
          <w:w w:val="105"/>
        </w:rPr>
        <w:t>Make a copy of everything for your</w:t>
      </w:r>
      <w:r>
        <w:rPr>
          <w:spacing w:val="7"/>
          <w:w w:val="105"/>
        </w:rPr>
        <w:t xml:space="preserve"> </w:t>
      </w:r>
      <w:r>
        <w:rPr>
          <w:w w:val="105"/>
        </w:rPr>
        <w:t>files.</w:t>
      </w:r>
      <w:r>
        <w:rPr>
          <w:sz w:val="20"/>
        </w:rPr>
        <w:t xml:space="preserve"> </w:t>
      </w:r>
    </w:p>
    <w:p w14:paraId="5C92F698" w14:textId="77777777" w:rsidR="00107706" w:rsidRDefault="00107706" w:rsidP="00107706">
      <w:pPr>
        <w:pStyle w:val="BodyText"/>
        <w:numPr>
          <w:ilvl w:val="0"/>
          <w:numId w:val="1"/>
        </w:numPr>
        <w:spacing w:before="21"/>
        <w:ind w:left="720" w:right="396"/>
      </w:pPr>
      <w:r>
        <w:rPr>
          <w:sz w:val="20"/>
        </w:rPr>
        <w:t>Put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Invoice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top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renewal</w:t>
      </w:r>
      <w:r>
        <w:rPr>
          <w:spacing w:val="1"/>
          <w:sz w:val="20"/>
        </w:rPr>
        <w:t xml:space="preserve"> </w:t>
      </w:r>
      <w:r>
        <w:rPr>
          <w:sz w:val="20"/>
        </w:rPr>
        <w:t>package,</w:t>
      </w:r>
      <w:r>
        <w:rPr>
          <w:spacing w:val="7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required</w:t>
      </w:r>
      <w:r>
        <w:rPr>
          <w:spacing w:val="3"/>
          <w:sz w:val="20"/>
        </w:rPr>
        <w:t xml:space="preserve"> </w:t>
      </w:r>
      <w:r>
        <w:rPr>
          <w:sz w:val="20"/>
        </w:rPr>
        <w:t>fees,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entire</w:t>
      </w:r>
      <w:r>
        <w:rPr>
          <w:spacing w:val="-8"/>
          <w:sz w:val="20"/>
        </w:rPr>
        <w:t xml:space="preserve"> </w:t>
      </w:r>
      <w:r>
        <w:rPr>
          <w:sz w:val="20"/>
        </w:rPr>
        <w:t>package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shown</w:t>
      </w:r>
      <w:r>
        <w:rPr>
          <w:w w:val="97"/>
          <w:sz w:val="20"/>
        </w:rPr>
        <w:t xml:space="preserve"> </w:t>
      </w:r>
      <w:r>
        <w:rPr>
          <w:sz w:val="20"/>
        </w:rPr>
        <w:t>below, in time for it to be actually received on or before</w:t>
      </w:r>
      <w:r>
        <w:rPr>
          <w:spacing w:val="47"/>
          <w:sz w:val="20"/>
        </w:rPr>
        <w:t xml:space="preserve"> </w:t>
      </w:r>
      <w:r>
        <w:rPr>
          <w:rFonts w:eastAsia="MS Mincho"/>
          <w:b/>
        </w:rPr>
        <w:t xml:space="preserve">APRIL </w:t>
      </w:r>
      <w:proofErr w:type="gramStart"/>
      <w:r>
        <w:rPr>
          <w:rFonts w:eastAsia="MS Mincho"/>
          <w:b/>
        </w:rPr>
        <w:t>1 ,</w:t>
      </w:r>
      <w:proofErr w:type="gramEnd"/>
      <w:r>
        <w:rPr>
          <w:rFonts w:eastAsia="MS Mincho"/>
          <w:b/>
        </w:rPr>
        <w:t xml:space="preserve"> 2022.</w:t>
      </w:r>
    </w:p>
    <w:p w14:paraId="223C3908" w14:textId="77777777" w:rsidR="00107706" w:rsidRDefault="00107706" w:rsidP="00107706">
      <w:pPr>
        <w:ind w:left="720" w:firstLine="720"/>
        <w:rPr>
          <w:sz w:val="20"/>
          <w:szCs w:val="20"/>
        </w:rPr>
      </w:pPr>
      <w:r w:rsidRPr="00107706">
        <w:rPr>
          <w:sz w:val="20"/>
          <w:szCs w:val="20"/>
        </w:rPr>
        <w:t xml:space="preserve">Department of Financial Services </w:t>
      </w:r>
    </w:p>
    <w:p w14:paraId="0D0B12FE" w14:textId="7B64A738" w:rsidR="00107706" w:rsidRPr="00107706" w:rsidRDefault="00107706" w:rsidP="00107706">
      <w:pPr>
        <w:ind w:left="720" w:firstLine="720"/>
        <w:rPr>
          <w:sz w:val="20"/>
          <w:szCs w:val="20"/>
        </w:rPr>
      </w:pPr>
      <w:r w:rsidRPr="00107706">
        <w:rPr>
          <w:sz w:val="20"/>
          <w:szCs w:val="20"/>
        </w:rPr>
        <w:t>P</w:t>
      </w:r>
      <w:r>
        <w:rPr>
          <w:sz w:val="20"/>
          <w:szCs w:val="20"/>
        </w:rPr>
        <w:t xml:space="preserve"> </w:t>
      </w:r>
      <w:r w:rsidRPr="00107706">
        <w:rPr>
          <w:sz w:val="20"/>
          <w:szCs w:val="20"/>
        </w:rPr>
        <w:t>O Box 6100</w:t>
      </w:r>
    </w:p>
    <w:p w14:paraId="7CE451B8" w14:textId="77777777" w:rsidR="00107706" w:rsidRPr="00107706" w:rsidRDefault="00107706" w:rsidP="00107706">
      <w:pPr>
        <w:ind w:left="1440"/>
        <w:rPr>
          <w:sz w:val="20"/>
          <w:szCs w:val="20"/>
        </w:rPr>
      </w:pPr>
      <w:r w:rsidRPr="00107706">
        <w:rPr>
          <w:sz w:val="20"/>
          <w:szCs w:val="20"/>
        </w:rPr>
        <w:t>Tallahassee FL 32314-6100</w:t>
      </w:r>
    </w:p>
    <w:p w14:paraId="5E1FE991" w14:textId="2BA95715" w:rsidR="00107706" w:rsidRDefault="00107706" w:rsidP="00107706">
      <w:pPr>
        <w:pStyle w:val="ListParagraph"/>
        <w:tabs>
          <w:tab w:val="left" w:pos="448"/>
        </w:tabs>
        <w:spacing w:before="48"/>
        <w:ind w:left="720" w:right="396"/>
        <w:jc w:val="center"/>
        <w:rPr>
          <w:rFonts w:ascii="Times New Roman" w:hAnsi="Times New Roman"/>
          <w:sz w:val="19"/>
          <w:szCs w:val="19"/>
        </w:rPr>
      </w:pPr>
    </w:p>
    <w:p w14:paraId="1A7E9500" w14:textId="77777777" w:rsidR="00107706" w:rsidRDefault="00107706" w:rsidP="00107706">
      <w:pPr>
        <w:pStyle w:val="ListParagraph"/>
        <w:tabs>
          <w:tab w:val="left" w:pos="448"/>
        </w:tabs>
        <w:spacing w:before="48"/>
        <w:ind w:left="720" w:right="396"/>
        <w:jc w:val="center"/>
        <w:rPr>
          <w:rFonts w:ascii="Times New Roman" w:hAnsi="Times New Roman"/>
          <w:sz w:val="19"/>
          <w:szCs w:val="19"/>
        </w:rPr>
      </w:pPr>
    </w:p>
    <w:p w14:paraId="1D4643F2" w14:textId="77777777" w:rsidR="00107706" w:rsidRDefault="00107706" w:rsidP="00107706">
      <w:pPr>
        <w:ind w:left="2617" w:right="2013"/>
        <w:jc w:val="center"/>
        <w:rPr>
          <w:b/>
          <w:sz w:val="16"/>
        </w:rPr>
      </w:pPr>
      <w:r>
        <w:rPr>
          <w:b/>
          <w:sz w:val="16"/>
        </w:rPr>
        <w:t>Cover</w:t>
      </w:r>
      <w:r>
        <w:rPr>
          <w:b/>
          <w:spacing w:val="-26"/>
          <w:sz w:val="16"/>
        </w:rPr>
        <w:t xml:space="preserve"> </w:t>
      </w:r>
      <w:r>
        <w:rPr>
          <w:b/>
          <w:sz w:val="16"/>
        </w:rPr>
        <w:t>Sheet</w:t>
      </w:r>
      <w:r>
        <w:rPr>
          <w:b/>
          <w:spacing w:val="-24"/>
          <w:sz w:val="16"/>
        </w:rPr>
        <w:t xml:space="preserve"> </w:t>
      </w:r>
      <w:r>
        <w:rPr>
          <w:rFonts w:ascii="Arial"/>
          <w:b/>
          <w:sz w:val="15"/>
        </w:rPr>
        <w:t>&amp;</w:t>
      </w:r>
      <w:r>
        <w:rPr>
          <w:rFonts w:ascii="Arial"/>
          <w:b/>
          <w:spacing w:val="-25"/>
          <w:sz w:val="15"/>
        </w:rPr>
        <w:t xml:space="preserve"> </w:t>
      </w:r>
      <w:r>
        <w:rPr>
          <w:b/>
          <w:sz w:val="16"/>
        </w:rPr>
        <w:t>instructions,</w:t>
      </w:r>
      <w:r>
        <w:rPr>
          <w:b/>
          <w:spacing w:val="-19"/>
          <w:sz w:val="16"/>
        </w:rPr>
        <w:t xml:space="preserve"> </w:t>
      </w:r>
      <w:r>
        <w:rPr>
          <w:b/>
          <w:sz w:val="16"/>
        </w:rPr>
        <w:t>Page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1</w:t>
      </w:r>
    </w:p>
    <w:p w14:paraId="3EC91A00" w14:textId="4841BEEC" w:rsidR="00107706" w:rsidRDefault="00107706" w:rsidP="00107706">
      <w:pPr>
        <w:ind w:left="2617" w:right="2013"/>
        <w:jc w:val="center"/>
        <w:rPr>
          <w:sz w:val="20"/>
          <w:szCs w:val="20"/>
        </w:rPr>
      </w:pPr>
      <w:r>
        <w:rPr>
          <w:w w:val="110"/>
          <w:sz w:val="20"/>
        </w:rPr>
        <w:t>CHECKLIST</w:t>
      </w:r>
      <w:r>
        <w:rPr>
          <w:spacing w:val="-25"/>
          <w:w w:val="110"/>
          <w:sz w:val="20"/>
        </w:rPr>
        <w:t xml:space="preserve"> </w:t>
      </w:r>
      <w:r>
        <w:rPr>
          <w:w w:val="170"/>
          <w:sz w:val="20"/>
        </w:rPr>
        <w:t>-</w:t>
      </w:r>
      <w:r>
        <w:rPr>
          <w:spacing w:val="-71"/>
          <w:w w:val="17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following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must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completed</w:t>
      </w:r>
      <w:r>
        <w:rPr>
          <w:spacing w:val="-18"/>
          <w:w w:val="110"/>
          <w:sz w:val="20"/>
        </w:rPr>
        <w:t xml:space="preserve"> </w:t>
      </w:r>
      <w:r>
        <w:rPr>
          <w:rFonts w:ascii="Arial"/>
          <w:w w:val="110"/>
          <w:sz w:val="19"/>
        </w:rPr>
        <w:t>&amp;</w:t>
      </w:r>
      <w:r>
        <w:rPr>
          <w:rFonts w:ascii="Arial"/>
          <w:spacing w:val="-32"/>
          <w:w w:val="110"/>
          <w:sz w:val="19"/>
        </w:rPr>
        <w:t xml:space="preserve"> </w:t>
      </w:r>
      <w:r>
        <w:rPr>
          <w:w w:val="110"/>
          <w:sz w:val="20"/>
        </w:rPr>
        <w:t>included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renewal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packet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return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Division:</w:t>
      </w:r>
    </w:p>
    <w:p w14:paraId="43F73F8D" w14:textId="77777777" w:rsidR="00107706" w:rsidRDefault="00107706" w:rsidP="00107706">
      <w:pPr>
        <w:spacing w:line="227" w:lineRule="exact"/>
        <w:ind w:left="260" w:right="105"/>
        <w:rPr>
          <w:sz w:val="20"/>
          <w:szCs w:val="20"/>
        </w:rPr>
      </w:pPr>
      <w:r>
        <w:rPr>
          <w:w w:val="110"/>
          <w:sz w:val="20"/>
        </w:rPr>
        <w:t>__Invoice (form R1)</w:t>
      </w:r>
    </w:p>
    <w:p w14:paraId="7F4DDDFC" w14:textId="77777777" w:rsidR="00107706" w:rsidRDefault="00107706" w:rsidP="00107706">
      <w:pPr>
        <w:spacing w:line="227" w:lineRule="exact"/>
        <w:ind w:left="260" w:right="105"/>
        <w:rPr>
          <w:sz w:val="20"/>
          <w:szCs w:val="20"/>
        </w:rPr>
      </w:pPr>
      <w:r>
        <w:rPr>
          <w:w w:val="105"/>
          <w:sz w:val="20"/>
        </w:rPr>
        <w:t>_</w:t>
      </w:r>
      <w:r>
        <w:rPr>
          <w:w w:val="110"/>
          <w:sz w:val="20"/>
        </w:rPr>
        <w:t>_</w:t>
      </w:r>
      <w:r>
        <w:rPr>
          <w:w w:val="105"/>
          <w:sz w:val="20"/>
        </w:rPr>
        <w:t>Balance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sheet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most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recent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(R2A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equivalent)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(unless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already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filed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Division)</w:t>
      </w:r>
    </w:p>
    <w:p w14:paraId="6949FD9D" w14:textId="77777777" w:rsidR="00107706" w:rsidRDefault="00107706" w:rsidP="00107706">
      <w:pPr>
        <w:ind w:left="260" w:right="105"/>
        <w:rPr>
          <w:sz w:val="20"/>
          <w:szCs w:val="20"/>
        </w:rPr>
      </w:pPr>
      <w:r>
        <w:rPr>
          <w:w w:val="105"/>
          <w:sz w:val="20"/>
        </w:rPr>
        <w:t>_</w:t>
      </w:r>
      <w:r>
        <w:rPr>
          <w:w w:val="110"/>
          <w:sz w:val="20"/>
        </w:rPr>
        <w:t>_</w:t>
      </w:r>
      <w:r>
        <w:rPr>
          <w:w w:val="105"/>
          <w:sz w:val="20"/>
        </w:rPr>
        <w:t>Income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statement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most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recent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(R2B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equivalent)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(unless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already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filed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Division)</w:t>
      </w:r>
    </w:p>
    <w:p w14:paraId="56934D9F" w14:textId="77777777" w:rsidR="00107706" w:rsidRDefault="00107706" w:rsidP="00107706">
      <w:pPr>
        <w:ind w:left="252" w:right="105"/>
        <w:rPr>
          <w:sz w:val="20"/>
          <w:szCs w:val="20"/>
        </w:rPr>
      </w:pPr>
      <w:r>
        <w:rPr>
          <w:w w:val="115"/>
          <w:sz w:val="20"/>
        </w:rPr>
        <w:t>_</w:t>
      </w:r>
      <w:r>
        <w:rPr>
          <w:w w:val="110"/>
          <w:sz w:val="20"/>
        </w:rPr>
        <w:t>_</w:t>
      </w:r>
      <w:r>
        <w:rPr>
          <w:w w:val="115"/>
          <w:sz w:val="20"/>
        </w:rPr>
        <w:t xml:space="preserve">Form </w:t>
      </w:r>
      <w:r>
        <w:rPr>
          <w:sz w:val="20"/>
        </w:rPr>
        <w:t>R3A for each separate trust, insurer, and surety bond under which you have preneed contracts outstanding</w:t>
      </w:r>
    </w:p>
    <w:p w14:paraId="6C15A194" w14:textId="77777777" w:rsidR="00107706" w:rsidRDefault="00107706" w:rsidP="00107706">
      <w:pPr>
        <w:ind w:left="252" w:right="105"/>
        <w:rPr>
          <w:sz w:val="20"/>
          <w:szCs w:val="20"/>
        </w:rPr>
      </w:pPr>
      <w:r>
        <w:rPr>
          <w:w w:val="115"/>
          <w:sz w:val="20"/>
        </w:rPr>
        <w:t>_</w:t>
      </w:r>
      <w:r>
        <w:rPr>
          <w:w w:val="110"/>
          <w:sz w:val="20"/>
        </w:rPr>
        <w:t>_</w:t>
      </w:r>
      <w:r>
        <w:rPr>
          <w:w w:val="115"/>
          <w:sz w:val="20"/>
        </w:rPr>
        <w:t xml:space="preserve">Form </w:t>
      </w:r>
      <w:r>
        <w:rPr>
          <w:w w:val="105"/>
          <w:sz w:val="20"/>
        </w:rPr>
        <w:t>R3B Summary of preneed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activity</w:t>
      </w:r>
    </w:p>
    <w:p w14:paraId="14E49C49" w14:textId="77777777" w:rsidR="00107706" w:rsidRDefault="00107706" w:rsidP="00107706">
      <w:pPr>
        <w:spacing w:line="227" w:lineRule="exact"/>
        <w:ind w:left="252" w:right="105"/>
        <w:rPr>
          <w:sz w:val="20"/>
          <w:szCs w:val="20"/>
        </w:rPr>
      </w:pPr>
      <w:r>
        <w:rPr>
          <w:w w:val="115"/>
          <w:sz w:val="20"/>
        </w:rPr>
        <w:t>_</w:t>
      </w:r>
      <w:r>
        <w:rPr>
          <w:w w:val="110"/>
          <w:sz w:val="20"/>
        </w:rPr>
        <w:t>_</w:t>
      </w:r>
      <w:r>
        <w:rPr>
          <w:w w:val="115"/>
          <w:sz w:val="20"/>
        </w:rPr>
        <w:t xml:space="preserve">Form </w:t>
      </w:r>
      <w:r>
        <w:rPr>
          <w:w w:val="105"/>
          <w:sz w:val="20"/>
        </w:rPr>
        <w:t>R4 Certification page signed and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notarized</w:t>
      </w:r>
    </w:p>
    <w:p w14:paraId="214C5731" w14:textId="77777777" w:rsidR="00107706" w:rsidRDefault="00107706" w:rsidP="00107706">
      <w:pPr>
        <w:spacing w:line="227" w:lineRule="exact"/>
        <w:ind w:left="252" w:right="105"/>
        <w:rPr>
          <w:sz w:val="20"/>
          <w:szCs w:val="20"/>
        </w:rPr>
      </w:pPr>
      <w:r>
        <w:rPr>
          <w:w w:val="105"/>
          <w:sz w:val="20"/>
        </w:rPr>
        <w:t>_</w:t>
      </w:r>
      <w:r>
        <w:rPr>
          <w:w w:val="110"/>
          <w:sz w:val="20"/>
        </w:rPr>
        <w:t>_</w:t>
      </w:r>
      <w:r>
        <w:rPr>
          <w:w w:val="105"/>
          <w:sz w:val="20"/>
        </w:rPr>
        <w:t>Check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money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total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renewal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fee,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payable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"Department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Financial Services"</w:t>
      </w:r>
    </w:p>
    <w:p w14:paraId="08B9AEE6" w14:textId="77777777" w:rsidR="00107706" w:rsidRDefault="00107706" w:rsidP="00107706">
      <w:pPr>
        <w:ind w:left="252" w:right="105"/>
        <w:rPr>
          <w:sz w:val="20"/>
          <w:szCs w:val="20"/>
        </w:rPr>
      </w:pPr>
      <w:r>
        <w:rPr>
          <w:w w:val="115"/>
          <w:sz w:val="20"/>
        </w:rPr>
        <w:t>_</w:t>
      </w:r>
      <w:r>
        <w:rPr>
          <w:w w:val="110"/>
          <w:sz w:val="20"/>
        </w:rPr>
        <w:t>_</w:t>
      </w:r>
      <w:r>
        <w:rPr>
          <w:w w:val="115"/>
          <w:sz w:val="20"/>
        </w:rPr>
        <w:t xml:space="preserve">Form </w:t>
      </w:r>
      <w:r>
        <w:rPr>
          <w:sz w:val="20"/>
        </w:rPr>
        <w:t xml:space="preserve">R6, Net-Worth </w:t>
      </w:r>
      <w:r>
        <w:rPr>
          <w:sz w:val="20"/>
          <w:u w:val="single" w:color="000000"/>
        </w:rPr>
        <w:t>A</w:t>
      </w:r>
      <w:r>
        <w:rPr>
          <w:sz w:val="20"/>
        </w:rPr>
        <w:t>lternatives form (optional, for licensees not meeting the net worth requirement)</w:t>
      </w:r>
    </w:p>
    <w:p w14:paraId="56775497" w14:textId="77777777" w:rsidR="00107706" w:rsidRDefault="00107706" w:rsidP="00107706">
      <w:pPr>
        <w:rPr>
          <w:sz w:val="20"/>
          <w:szCs w:val="20"/>
        </w:rPr>
      </w:pPr>
    </w:p>
    <w:p w14:paraId="6781FA4E" w14:textId="77777777" w:rsidR="00107706" w:rsidRDefault="00107706" w:rsidP="00107706">
      <w:pPr>
        <w:spacing w:line="227" w:lineRule="exact"/>
        <w:ind w:left="252" w:right="105"/>
        <w:rPr>
          <w:sz w:val="20"/>
          <w:szCs w:val="20"/>
        </w:rPr>
      </w:pPr>
      <w:r>
        <w:rPr>
          <w:w w:val="105"/>
          <w:sz w:val="20"/>
        </w:rPr>
        <w:t>Late Filing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Penalty.</w:t>
      </w:r>
    </w:p>
    <w:p w14:paraId="006C5F1A" w14:textId="1E53677E" w:rsidR="00107706" w:rsidRDefault="00107706" w:rsidP="00107706">
      <w:pPr>
        <w:ind w:left="260" w:right="105" w:hanging="8"/>
        <w:rPr>
          <w:sz w:val="20"/>
          <w:szCs w:val="20"/>
        </w:rPr>
      </w:pPr>
      <w:r>
        <w:rPr>
          <w:sz w:val="20"/>
        </w:rPr>
        <w:t>Pursuant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Board</w:t>
      </w:r>
      <w:r>
        <w:rPr>
          <w:spacing w:val="-8"/>
          <w:sz w:val="20"/>
        </w:rPr>
        <w:t xml:space="preserve"> </w:t>
      </w:r>
      <w:r>
        <w:rPr>
          <w:sz w:val="20"/>
        </w:rPr>
        <w:t>rule</w:t>
      </w:r>
      <w:r>
        <w:rPr>
          <w:spacing w:val="-6"/>
          <w:sz w:val="20"/>
        </w:rPr>
        <w:t xml:space="preserve"> </w:t>
      </w:r>
      <w:r>
        <w:rPr>
          <w:sz w:val="20"/>
        </w:rPr>
        <w:t>69K-5.0026(2),</w:t>
      </w:r>
      <w:r>
        <w:rPr>
          <w:spacing w:val="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assessed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Late</w:t>
      </w:r>
      <w:r>
        <w:rPr>
          <w:spacing w:val="-11"/>
          <w:sz w:val="20"/>
        </w:rPr>
        <w:t xml:space="preserve"> </w:t>
      </w:r>
      <w:r>
        <w:rPr>
          <w:sz w:val="20"/>
        </w:rPr>
        <w:t>Penalty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renewal</w:t>
      </w:r>
      <w:r>
        <w:rPr>
          <w:spacing w:val="6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required</w:t>
      </w:r>
      <w:r>
        <w:rPr>
          <w:spacing w:val="7"/>
          <w:sz w:val="20"/>
        </w:rPr>
        <w:t xml:space="preserve"> </w:t>
      </w:r>
      <w:r>
        <w:rPr>
          <w:sz w:val="20"/>
        </w:rPr>
        <w:t>R2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w w:val="95"/>
          <w:sz w:val="20"/>
        </w:rPr>
        <w:t xml:space="preserve"> </w:t>
      </w:r>
      <w:r>
        <w:rPr>
          <w:sz w:val="20"/>
        </w:rPr>
        <w:t xml:space="preserve">statements and R3A and R3B forms, is not received by the Division on or before the Due Date, which is </w:t>
      </w:r>
      <w:r>
        <w:rPr>
          <w:rFonts w:eastAsia="MS Mincho"/>
          <w:sz w:val="20"/>
          <w:szCs w:val="20"/>
        </w:rPr>
        <w:t>APRIL 1, 2022.</w:t>
      </w:r>
    </w:p>
    <w:p w14:paraId="1E4346F2" w14:textId="77777777" w:rsidR="00107706" w:rsidRDefault="00107706" w:rsidP="00107706">
      <w:pPr>
        <w:spacing w:before="3"/>
        <w:rPr>
          <w:sz w:val="19"/>
          <w:szCs w:val="19"/>
        </w:rPr>
      </w:pPr>
    </w:p>
    <w:p w14:paraId="160573DB" w14:textId="77777777" w:rsidR="00107706" w:rsidRDefault="00107706" w:rsidP="00107706">
      <w:pPr>
        <w:tabs>
          <w:tab w:val="left" w:pos="3399"/>
        </w:tabs>
        <w:ind w:left="720" w:right="105"/>
        <w:rPr>
          <w:sz w:val="20"/>
          <w:szCs w:val="20"/>
        </w:rPr>
      </w:pPr>
      <w:r>
        <w:rPr>
          <w:w w:val="110"/>
          <w:sz w:val="20"/>
        </w:rPr>
        <w:t>Schedule</w:t>
      </w:r>
      <w:r>
        <w:rPr>
          <w:spacing w:val="-15"/>
          <w:w w:val="110"/>
          <w:sz w:val="20"/>
        </w:rPr>
        <w:t xml:space="preserve"> </w:t>
      </w:r>
      <w:r>
        <w:rPr>
          <w:w w:val="120"/>
          <w:sz w:val="20"/>
        </w:rPr>
        <w:t>l</w:t>
      </w:r>
      <w:r>
        <w:rPr>
          <w:spacing w:val="-29"/>
          <w:w w:val="120"/>
          <w:sz w:val="20"/>
        </w:rPr>
        <w:t xml:space="preserve"> </w:t>
      </w:r>
      <w:r>
        <w:rPr>
          <w:w w:val="170"/>
          <w:sz w:val="20"/>
        </w:rPr>
        <w:t>-</w:t>
      </w:r>
      <w:r>
        <w:rPr>
          <w:spacing w:val="-73"/>
          <w:w w:val="170"/>
          <w:sz w:val="20"/>
        </w:rPr>
        <w:t xml:space="preserve"> </w:t>
      </w:r>
      <w:r>
        <w:rPr>
          <w:w w:val="110"/>
          <w:sz w:val="20"/>
        </w:rPr>
        <w:t>Minimum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Net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 xml:space="preserve">Worth </w:t>
      </w:r>
      <w:r>
        <w:rPr>
          <w:position w:val="1"/>
          <w:sz w:val="20"/>
        </w:rPr>
        <w:t>(from rule</w:t>
      </w:r>
      <w:r>
        <w:rPr>
          <w:spacing w:val="-22"/>
          <w:position w:val="1"/>
          <w:sz w:val="20"/>
        </w:rPr>
        <w:t xml:space="preserve"> </w:t>
      </w:r>
      <w:r>
        <w:rPr>
          <w:position w:val="1"/>
          <w:sz w:val="20"/>
        </w:rPr>
        <w:t>69K-5.0016(3))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1"/>
        <w:gridCol w:w="2606"/>
      </w:tblGrid>
      <w:tr w:rsidR="00107706" w14:paraId="0449AF8F" w14:textId="77777777" w:rsidTr="00107706">
        <w:trPr>
          <w:trHeight w:hRule="exact" w:val="526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460A" w14:textId="77777777" w:rsidR="00107706" w:rsidRDefault="00107706">
            <w:pPr>
              <w:pStyle w:val="TableParagraph"/>
              <w:spacing w:line="276" w:lineRule="auto"/>
              <w:ind w:left="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Total retail value of all outstanding preneed contracts as of</w:t>
            </w:r>
            <w:r>
              <w:rPr>
                <w:rFonts w:ascii="Times New Roman"/>
                <w:i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end</w:t>
            </w:r>
          </w:p>
          <w:p w14:paraId="589DD149" w14:textId="77777777" w:rsidR="00107706" w:rsidRDefault="00107706">
            <w:pPr>
              <w:pStyle w:val="TableParagraph"/>
              <w:spacing w:before="9" w:line="276" w:lineRule="auto"/>
              <w:ind w:left="11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/>
                <w:b/>
                <w:i/>
                <w:w w:val="105"/>
                <w:sz w:val="19"/>
              </w:rPr>
              <w:t>of licensee's most recently ended fiscal</w:t>
            </w:r>
            <w:r>
              <w:rPr>
                <w:rFonts w:ascii="Times New Roman"/>
                <w:b/>
                <w:i/>
                <w:spacing w:val="32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w w:val="105"/>
                <w:sz w:val="19"/>
              </w:rPr>
              <w:t>year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CDB0" w14:textId="77777777" w:rsidR="00107706" w:rsidRDefault="00107706">
            <w:pPr>
              <w:pStyle w:val="TableParagraph"/>
              <w:spacing w:before="2" w:line="252" w:lineRule="auto"/>
              <w:ind w:left="118" w:right="572" w:hanging="1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/>
                <w:b/>
                <w:i/>
                <w:sz w:val="19"/>
              </w:rPr>
              <w:t>Required</w:t>
            </w:r>
            <w:r>
              <w:rPr>
                <w:rFonts w:ascii="Times New Roman"/>
                <w:b/>
                <w:i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minimum</w:t>
            </w:r>
            <w:r>
              <w:rPr>
                <w:rFonts w:ascii="Times New Roman"/>
                <w:b/>
                <w:i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net</w:t>
            </w:r>
            <w:r>
              <w:rPr>
                <w:rFonts w:ascii="Times New Roman"/>
                <w:b/>
                <w:i/>
                <w:spacing w:val="-43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worth</w:t>
            </w:r>
          </w:p>
        </w:tc>
      </w:tr>
      <w:tr w:rsidR="00107706" w14:paraId="1F7CB8C5" w14:textId="77777777" w:rsidTr="00107706">
        <w:trPr>
          <w:trHeight w:hRule="exact" w:val="295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B387" w14:textId="77777777" w:rsidR="00107706" w:rsidRDefault="00107706">
            <w:pPr>
              <w:pStyle w:val="TableParagraph"/>
              <w:spacing w:line="276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7"/>
                <w:sz w:val="20"/>
              </w:rPr>
              <w:t>$I</w:t>
            </w:r>
            <w:r>
              <w:rPr>
                <w:rFonts w:ascii="Times New Roman"/>
                <w:spacing w:val="-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00,000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less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0CD2" w14:textId="77777777" w:rsidR="00107706" w:rsidRDefault="00107706">
            <w:pPr>
              <w:pStyle w:val="TableParagraph"/>
              <w:spacing w:line="223" w:lineRule="exact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$10,000 net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worth</w:t>
            </w:r>
          </w:p>
        </w:tc>
      </w:tr>
      <w:tr w:rsidR="00107706" w14:paraId="412DE70A" w14:textId="77777777" w:rsidTr="00107706">
        <w:trPr>
          <w:trHeight w:hRule="exact" w:val="306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274D" w14:textId="77777777" w:rsidR="00107706" w:rsidRDefault="00107706">
            <w:pPr>
              <w:pStyle w:val="TableParagraph"/>
              <w:spacing w:before="7" w:line="276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$100,001 to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$200,000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5E42" w14:textId="77777777" w:rsidR="00107706" w:rsidRDefault="00107706">
            <w:pPr>
              <w:pStyle w:val="TableParagraph"/>
              <w:spacing w:before="4" w:line="276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$20,000 net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worth</w:t>
            </w:r>
          </w:p>
        </w:tc>
      </w:tr>
      <w:tr w:rsidR="00107706" w14:paraId="15226F67" w14:textId="77777777" w:rsidTr="00107706">
        <w:trPr>
          <w:trHeight w:hRule="exact" w:val="30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350A" w14:textId="77777777" w:rsidR="00107706" w:rsidRDefault="00107706">
            <w:pPr>
              <w:pStyle w:val="TableParagraph"/>
              <w:spacing w:line="227" w:lineRule="exact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$200,001 to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$400,000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8244" w14:textId="77777777" w:rsidR="00107706" w:rsidRDefault="00107706">
            <w:pPr>
              <w:pStyle w:val="TableParagraph"/>
              <w:spacing w:line="220" w:lineRule="exact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$40,000 net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worth</w:t>
            </w:r>
          </w:p>
        </w:tc>
      </w:tr>
      <w:tr w:rsidR="00107706" w14:paraId="54BFC830" w14:textId="77777777" w:rsidTr="00107706">
        <w:trPr>
          <w:trHeight w:hRule="exact" w:val="295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9044" w14:textId="77777777" w:rsidR="00107706" w:rsidRDefault="00107706">
            <w:pPr>
              <w:pStyle w:val="TableParagraph"/>
              <w:spacing w:line="227" w:lineRule="exact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$400,001 to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600,000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7656" w14:textId="77777777" w:rsidR="00107706" w:rsidRDefault="00107706">
            <w:pPr>
              <w:pStyle w:val="TableParagraph"/>
              <w:spacing w:line="212" w:lineRule="exact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$60,000 net</w:t>
            </w:r>
            <w:r>
              <w:rPr>
                <w:rFonts w:ascii="Times New Roman"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worth</w:t>
            </w:r>
          </w:p>
        </w:tc>
      </w:tr>
      <w:tr w:rsidR="00107706" w14:paraId="2D1DAEF8" w14:textId="77777777" w:rsidTr="00107706">
        <w:trPr>
          <w:trHeight w:hRule="exact" w:val="30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B885" w14:textId="77777777" w:rsidR="00107706" w:rsidRDefault="00107706">
            <w:pPr>
              <w:pStyle w:val="TableParagraph"/>
              <w:spacing w:line="227" w:lineRule="exact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$600,001 to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$800,000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B369" w14:textId="77777777" w:rsidR="00107706" w:rsidRDefault="00107706">
            <w:pPr>
              <w:pStyle w:val="TableParagraph"/>
              <w:spacing w:line="220" w:lineRule="exact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$80,000 net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worth</w:t>
            </w:r>
          </w:p>
        </w:tc>
      </w:tr>
      <w:tr w:rsidR="00107706" w14:paraId="25A55D30" w14:textId="77777777" w:rsidTr="00107706">
        <w:trPr>
          <w:trHeight w:hRule="exact" w:val="30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222E" w14:textId="77777777" w:rsidR="00107706" w:rsidRDefault="00107706">
            <w:pPr>
              <w:pStyle w:val="TableParagraph"/>
              <w:spacing w:line="227" w:lineRule="exact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$800,000 or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more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207F" w14:textId="77777777" w:rsidR="00107706" w:rsidRDefault="00107706">
            <w:pPr>
              <w:pStyle w:val="TableParagraph"/>
              <w:spacing w:line="220" w:lineRule="exact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8"/>
                <w:sz w:val="20"/>
              </w:rPr>
              <w:t>$I</w:t>
            </w:r>
            <w:r>
              <w:rPr>
                <w:rFonts w:ascii="Times New Roman"/>
                <w:spacing w:val="-3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00,000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worth</w:t>
            </w:r>
          </w:p>
        </w:tc>
      </w:tr>
    </w:tbl>
    <w:p w14:paraId="53F4C4FE" w14:textId="77777777" w:rsidR="00107706" w:rsidRDefault="00107706" w:rsidP="00107706">
      <w:pPr>
        <w:ind w:left="468"/>
        <w:rPr>
          <w:rFonts w:ascii="Times New Roman" w:hAnsi="Times New Roman" w:cs="Times New Roman"/>
          <w:sz w:val="20"/>
          <w:szCs w:val="20"/>
        </w:rPr>
      </w:pPr>
    </w:p>
    <w:p w14:paraId="703613D8" w14:textId="77777777" w:rsidR="00107706" w:rsidRDefault="00107706" w:rsidP="00107706">
      <w:pPr>
        <w:spacing w:before="8"/>
        <w:ind w:left="468"/>
        <w:rPr>
          <w:sz w:val="17"/>
          <w:szCs w:val="17"/>
        </w:rPr>
      </w:pPr>
    </w:p>
    <w:p w14:paraId="65A441EC" w14:textId="77777777" w:rsidR="00107706" w:rsidRDefault="00107706" w:rsidP="00107706">
      <w:pPr>
        <w:spacing w:before="74"/>
        <w:ind w:left="713" w:right="105"/>
        <w:rPr>
          <w:sz w:val="20"/>
          <w:szCs w:val="20"/>
        </w:rPr>
      </w:pPr>
      <w:r>
        <w:rPr>
          <w:w w:val="105"/>
          <w:sz w:val="20"/>
        </w:rPr>
        <w:lastRenderedPageBreak/>
        <w:t>Schedule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--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PNL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Renewal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Fee</w:t>
      </w:r>
      <w:r>
        <w:rPr>
          <w:spacing w:val="-1"/>
          <w:w w:val="105"/>
          <w:sz w:val="20"/>
        </w:rPr>
        <w:t xml:space="preserve"> (</w:t>
      </w:r>
      <w:r>
        <w:rPr>
          <w:w w:val="105"/>
          <w:sz w:val="20"/>
        </w:rPr>
        <w:t>from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s.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497</w:t>
      </w:r>
      <w:r>
        <w:rPr>
          <w:spacing w:val="-1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45315, F</w:t>
      </w:r>
      <w:r>
        <w:rPr>
          <w:w w:val="105"/>
          <w:sz w:val="20"/>
        </w:rPr>
        <w:t>lorida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Statutes)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5555"/>
        <w:gridCol w:w="3170"/>
      </w:tblGrid>
      <w:tr w:rsidR="00107706" w14:paraId="6EF3B7B6" w14:textId="77777777" w:rsidTr="00107706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EFB2" w14:textId="77777777" w:rsidR="00107706" w:rsidRDefault="00107706">
            <w:pPr>
              <w:rPr>
                <w:sz w:val="20"/>
                <w:szCs w:val="20"/>
              </w:rPr>
            </w:pPr>
            <w:r>
              <w:rPr>
                <w:i/>
                <w:w w:val="98"/>
                <w:sz w:val="20"/>
              </w:rPr>
              <w:t>Gross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w w:val="102"/>
                <w:sz w:val="20"/>
              </w:rPr>
              <w:t>number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w w:val="101"/>
                <w:sz w:val="20"/>
              </w:rPr>
              <w:t>(</w:t>
            </w:r>
            <w:r>
              <w:rPr>
                <w:i/>
                <w:sz w:val="20"/>
              </w:rPr>
              <w:t>before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cancellations</w:t>
            </w:r>
            <w:r>
              <w:rPr>
                <w:i/>
                <w:w w:val="101"/>
                <w:sz w:val="20"/>
              </w:rPr>
              <w:t>)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w w:val="104"/>
                <w:sz w:val="20"/>
              </w:rPr>
              <w:t>of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w w:val="97"/>
                <w:sz w:val="20"/>
              </w:rPr>
              <w:t>preneed</w:t>
            </w:r>
            <w:r>
              <w:rPr>
                <w:i/>
                <w:sz w:val="20"/>
              </w:rPr>
              <w:t xml:space="preserve"> contracts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w w:val="94"/>
                <w:sz w:val="20"/>
              </w:rPr>
              <w:t xml:space="preserve">sold </w:t>
            </w:r>
            <w:r>
              <w:rPr>
                <w:i/>
                <w:w w:val="106"/>
                <w:sz w:val="20"/>
              </w:rPr>
              <w:t>in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w w:val="98"/>
                <w:sz w:val="20"/>
              </w:rPr>
              <w:t>calendar</w:t>
            </w:r>
            <w:r>
              <w:rPr>
                <w:b/>
                <w:i/>
                <w:spacing w:val="-20"/>
                <w:sz w:val="20"/>
              </w:rPr>
              <w:t xml:space="preserve"> y</w:t>
            </w:r>
            <w:r>
              <w:rPr>
                <w:b/>
                <w:i/>
                <w:w w:val="97"/>
                <w:sz w:val="20"/>
              </w:rPr>
              <w:t>ear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6E42" w14:textId="77777777" w:rsidR="00107706" w:rsidRDefault="00107706">
            <w:pPr>
              <w:rPr>
                <w:sz w:val="20"/>
                <w:szCs w:val="20"/>
              </w:rPr>
            </w:pPr>
            <w:r>
              <w:rPr>
                <w:b/>
                <w:i/>
                <w:w w:val="98"/>
                <w:sz w:val="19"/>
              </w:rPr>
              <w:t>Base</w:t>
            </w:r>
            <w:r>
              <w:rPr>
                <w:b/>
                <w:i/>
                <w:spacing w:val="23"/>
                <w:sz w:val="19"/>
              </w:rPr>
              <w:t xml:space="preserve"> </w:t>
            </w:r>
            <w:r>
              <w:rPr>
                <w:b/>
                <w:i/>
                <w:w w:val="101"/>
                <w:sz w:val="19"/>
              </w:rPr>
              <w:t>renewal</w:t>
            </w:r>
            <w:r>
              <w:rPr>
                <w:b/>
                <w:i/>
                <w:spacing w:val="-13"/>
                <w:sz w:val="19"/>
              </w:rPr>
              <w:t xml:space="preserve"> </w:t>
            </w:r>
            <w:r>
              <w:rPr>
                <w:b/>
                <w:i/>
                <w:w w:val="104"/>
                <w:sz w:val="19"/>
              </w:rPr>
              <w:t>fee</w:t>
            </w:r>
          </w:p>
        </w:tc>
      </w:tr>
      <w:tr w:rsidR="00107706" w14:paraId="123410F8" w14:textId="77777777" w:rsidTr="00107706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A3E0" w14:textId="77777777" w:rsidR="00107706" w:rsidRDefault="00107706">
            <w:pPr>
              <w:pStyle w:val="TableParagraph"/>
              <w:spacing w:line="227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/>
                <w:w w:val="63"/>
                <w:sz w:val="19"/>
              </w:rPr>
              <w:t>O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w w:val="96"/>
                <w:sz w:val="20"/>
              </w:rPr>
              <w:t>preneed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w w:val="98"/>
                <w:sz w:val="20"/>
              </w:rPr>
              <w:t>contracts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8B71" w14:textId="77777777" w:rsidR="00107706" w:rsidRDefault="00107706">
            <w:pPr>
              <w:pStyle w:val="TableParagraph"/>
              <w:tabs>
                <w:tab w:val="left" w:pos="6058"/>
              </w:tabs>
              <w:spacing w:line="227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8"/>
                <w:sz w:val="20"/>
              </w:rPr>
              <w:t>$300</w:t>
            </w:r>
          </w:p>
        </w:tc>
      </w:tr>
      <w:tr w:rsidR="00107706" w14:paraId="0C3996CD" w14:textId="77777777" w:rsidTr="00107706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C64C" w14:textId="77777777" w:rsidR="00107706" w:rsidRDefault="00107706">
            <w:pPr>
              <w:pStyle w:val="TableParagraph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87"/>
                <w:sz w:val="20"/>
              </w:rPr>
              <w:t>1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7"/>
                <w:sz w:val="20"/>
              </w:rPr>
              <w:t>49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w w:val="96"/>
                <w:sz w:val="20"/>
              </w:rPr>
              <w:t>preneed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w w:val="98"/>
                <w:sz w:val="20"/>
              </w:rPr>
              <w:t>contracts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380A" w14:textId="77777777" w:rsidR="00107706" w:rsidRDefault="00107706">
            <w:pPr>
              <w:pStyle w:val="TableParagraph"/>
              <w:tabs>
                <w:tab w:val="left" w:pos="6058"/>
              </w:tabs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$400</w:t>
            </w:r>
          </w:p>
        </w:tc>
      </w:tr>
      <w:tr w:rsidR="00107706" w14:paraId="028FB2C8" w14:textId="77777777" w:rsidTr="00107706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EEAC" w14:textId="77777777" w:rsidR="00107706" w:rsidRDefault="00107706">
            <w:pPr>
              <w:pStyle w:val="TableParagraph"/>
              <w:spacing w:line="227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6"/>
                <w:sz w:val="20"/>
              </w:rPr>
              <w:t>50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6"/>
                <w:sz w:val="20"/>
              </w:rPr>
              <w:t>249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preneed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w w:val="97"/>
                <w:sz w:val="20"/>
              </w:rPr>
              <w:t>contracts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F8CD" w14:textId="77777777" w:rsidR="00107706" w:rsidRDefault="00107706">
            <w:pPr>
              <w:pStyle w:val="TableParagraph"/>
              <w:tabs>
                <w:tab w:val="left" w:pos="6058"/>
              </w:tabs>
              <w:spacing w:line="227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$500</w:t>
            </w:r>
          </w:p>
        </w:tc>
      </w:tr>
      <w:tr w:rsidR="00107706" w14:paraId="34A98D14" w14:textId="77777777" w:rsidTr="00107706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621E" w14:textId="77777777" w:rsidR="00107706" w:rsidRDefault="00107706">
            <w:pPr>
              <w:pStyle w:val="TableParagraph"/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250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to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w w:val="97"/>
                <w:sz w:val="20"/>
              </w:rPr>
              <w:t>999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w w:val="96"/>
                <w:sz w:val="20"/>
              </w:rPr>
              <w:t>preneed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w w:val="98"/>
                <w:sz w:val="20"/>
              </w:rPr>
              <w:t>contracts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1356" w14:textId="77777777" w:rsidR="00107706" w:rsidRDefault="00107706">
            <w:pPr>
              <w:pStyle w:val="TableParagraph"/>
              <w:tabs>
                <w:tab w:val="left" w:pos="6058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8"/>
                <w:sz w:val="20"/>
              </w:rPr>
              <w:t>$850</w:t>
            </w:r>
          </w:p>
        </w:tc>
      </w:tr>
      <w:tr w:rsidR="00107706" w14:paraId="2A78A9C3" w14:textId="77777777" w:rsidTr="00107706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1300" w14:textId="77777777" w:rsidR="00107706" w:rsidRDefault="00107706">
            <w:pPr>
              <w:pStyle w:val="TableParagraph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8"/>
                <w:sz w:val="20"/>
              </w:rPr>
              <w:t>1,000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to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w w:val="97"/>
                <w:sz w:val="20"/>
              </w:rPr>
              <w:t>2,499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w w:val="97"/>
                <w:sz w:val="20"/>
              </w:rPr>
              <w:t>preneed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w w:val="97"/>
                <w:sz w:val="20"/>
              </w:rPr>
              <w:t>contracts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E5EF" w14:textId="77777777" w:rsidR="00107706" w:rsidRDefault="00107706">
            <w:pPr>
              <w:pStyle w:val="TableParagraph"/>
              <w:tabs>
                <w:tab w:val="left" w:pos="6058"/>
              </w:tabs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8"/>
                <w:sz w:val="20"/>
              </w:rPr>
              <w:t>$1,500</w:t>
            </w:r>
          </w:p>
        </w:tc>
      </w:tr>
      <w:tr w:rsidR="00107706" w14:paraId="06BBAEF5" w14:textId="77777777" w:rsidTr="00107706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708F" w14:textId="77777777" w:rsidR="00107706" w:rsidRDefault="00107706">
            <w:pPr>
              <w:pStyle w:val="TableParagraph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8"/>
                <w:sz w:val="20"/>
              </w:rPr>
              <w:t>2,500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w w:val="98"/>
                <w:sz w:val="20"/>
              </w:rPr>
              <w:t>4,999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w w:val="97"/>
                <w:sz w:val="20"/>
              </w:rPr>
              <w:t>preneed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w w:val="97"/>
                <w:sz w:val="20"/>
              </w:rPr>
              <w:t>contracts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0C2B" w14:textId="77777777" w:rsidR="00107706" w:rsidRDefault="00107706">
            <w:pPr>
              <w:pStyle w:val="TableParagraph"/>
              <w:tabs>
                <w:tab w:val="left" w:pos="6058"/>
              </w:tabs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8"/>
                <w:sz w:val="20"/>
              </w:rPr>
              <w:t>$2,500</w:t>
            </w:r>
          </w:p>
        </w:tc>
      </w:tr>
      <w:tr w:rsidR="00107706" w14:paraId="6ABD052E" w14:textId="77777777" w:rsidTr="00107706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9E9B" w14:textId="77777777" w:rsidR="00107706" w:rsidRDefault="00107706">
            <w:pPr>
              <w:pStyle w:val="TableParagraph"/>
              <w:spacing w:line="21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5,000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w w:val="90"/>
                <w:sz w:val="20"/>
              </w:rPr>
              <w:t>to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w w:val="98"/>
                <w:sz w:val="20"/>
              </w:rPr>
              <w:t>14,999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w w:val="96"/>
                <w:sz w:val="20"/>
              </w:rPr>
              <w:t>preneed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w w:val="98"/>
                <w:sz w:val="20"/>
              </w:rPr>
              <w:t>contracts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8396" w14:textId="77777777" w:rsidR="00107706" w:rsidRDefault="00107706">
            <w:pPr>
              <w:pStyle w:val="TableParagraph"/>
              <w:tabs>
                <w:tab w:val="left" w:pos="6058"/>
              </w:tabs>
              <w:spacing w:line="21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7"/>
                <w:sz w:val="20"/>
              </w:rPr>
              <w:t>$6,000</w:t>
            </w:r>
          </w:p>
        </w:tc>
      </w:tr>
      <w:tr w:rsidR="00107706" w14:paraId="689F525D" w14:textId="77777777" w:rsidTr="00107706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0EE" w14:textId="77777777" w:rsidR="00107706" w:rsidRDefault="00107706">
            <w:pPr>
              <w:pStyle w:val="TableParagraph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8"/>
                <w:sz w:val="20"/>
              </w:rPr>
              <w:t>15,000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to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w w:val="94"/>
                <w:sz w:val="20"/>
              </w:rPr>
              <w:t>2</w:t>
            </w:r>
            <w:r>
              <w:rPr>
                <w:rFonts w:ascii="Times New Roman"/>
                <w:spacing w:val="13"/>
                <w:w w:val="94"/>
                <w:sz w:val="20"/>
              </w:rPr>
              <w:t>9</w:t>
            </w:r>
            <w:r>
              <w:rPr>
                <w:rFonts w:ascii="Times New Roman"/>
                <w:w w:val="96"/>
                <w:sz w:val="20"/>
              </w:rPr>
              <w:t>,999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w w:val="97"/>
                <w:sz w:val="20"/>
              </w:rPr>
              <w:t>preneed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w w:val="98"/>
                <w:sz w:val="20"/>
              </w:rPr>
              <w:t>contracts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C7E3" w14:textId="77777777" w:rsidR="00107706" w:rsidRDefault="00107706">
            <w:pPr>
              <w:pStyle w:val="TableParagraph"/>
              <w:tabs>
                <w:tab w:val="left" w:pos="6058"/>
              </w:tabs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8"/>
                <w:sz w:val="20"/>
              </w:rPr>
              <w:t>$12,500</w:t>
            </w:r>
          </w:p>
        </w:tc>
      </w:tr>
      <w:tr w:rsidR="00107706" w14:paraId="6A7A1321" w14:textId="77777777" w:rsidTr="00107706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A036" w14:textId="77777777" w:rsidR="00107706" w:rsidRDefault="0010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w w:val="99"/>
                <w:sz w:val="20"/>
              </w:rPr>
              <w:t>30,000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preneed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8"/>
                <w:sz w:val="20"/>
              </w:rPr>
              <w:t>contracts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1D11" w14:textId="77777777" w:rsidR="00107706" w:rsidRDefault="00107706">
            <w:pPr>
              <w:pStyle w:val="TableParagraph"/>
              <w:tabs>
                <w:tab w:val="left" w:pos="6058"/>
              </w:tabs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8"/>
                <w:sz w:val="20"/>
              </w:rPr>
              <w:t>$18,500</w:t>
            </w:r>
          </w:p>
        </w:tc>
      </w:tr>
    </w:tbl>
    <w:p w14:paraId="683CBFCA" w14:textId="77777777" w:rsidR="00107706" w:rsidRDefault="00107706" w:rsidP="00107706">
      <w:pPr>
        <w:rPr>
          <w:rFonts w:ascii="Times New Roman" w:hAnsi="Times New Roman" w:cs="Times New Roman"/>
          <w:sz w:val="20"/>
          <w:szCs w:val="20"/>
        </w:rPr>
      </w:pPr>
    </w:p>
    <w:p w14:paraId="7D968A50" w14:textId="77777777" w:rsidR="00107706" w:rsidRDefault="00107706" w:rsidP="00107706">
      <w:pPr>
        <w:pStyle w:val="Heading6"/>
        <w:spacing w:before="134"/>
        <w:ind w:left="131" w:right="396"/>
        <w:rPr>
          <w:b w:val="0"/>
          <w:bCs w:val="0"/>
        </w:rPr>
      </w:pPr>
    </w:p>
    <w:p w14:paraId="1345086A" w14:textId="77777777" w:rsidR="00107706" w:rsidRDefault="00107706" w:rsidP="00107706">
      <w:pPr>
        <w:rPr>
          <w:rFonts w:ascii="Arial" w:hAnsi="Arial" w:cs="Arial"/>
          <w:color w:val="000000"/>
          <w:sz w:val="18"/>
          <w:szCs w:val="18"/>
        </w:rPr>
      </w:pPr>
    </w:p>
    <w:p w14:paraId="5A608CF8" w14:textId="77777777" w:rsidR="00107706" w:rsidRDefault="00107706" w:rsidP="00107706">
      <w:pPr>
        <w:rPr>
          <w:rFonts w:ascii="Arial" w:hAnsi="Arial" w:cs="Arial"/>
          <w:color w:val="000000"/>
          <w:sz w:val="18"/>
          <w:szCs w:val="18"/>
        </w:rPr>
      </w:pPr>
    </w:p>
    <w:p w14:paraId="7081793B" w14:textId="77777777" w:rsidR="00107706" w:rsidRPr="00D86246" w:rsidRDefault="00107706" w:rsidP="00107706">
      <w:pPr>
        <w:tabs>
          <w:tab w:val="left" w:pos="3223"/>
        </w:tabs>
        <w:ind w:left="228" w:right="605" w:hanging="108"/>
        <w:rPr>
          <w:sz w:val="28"/>
          <w:szCs w:val="28"/>
        </w:rPr>
      </w:pPr>
      <w:r w:rsidRPr="00D86246">
        <w:rPr>
          <w:b/>
          <w:sz w:val="28"/>
          <w:szCs w:val="28"/>
          <w:u w:color="000000"/>
        </w:rPr>
        <w:tab/>
      </w:r>
      <w:r w:rsidRPr="00D86246">
        <w:rPr>
          <w:b/>
          <w:w w:val="105"/>
          <w:sz w:val="28"/>
          <w:szCs w:val="28"/>
          <w:u w:color="000000"/>
        </w:rPr>
        <w:t>R2.</w:t>
      </w:r>
      <w:r w:rsidRPr="00D86246">
        <w:rPr>
          <w:b/>
          <w:spacing w:val="33"/>
          <w:w w:val="105"/>
          <w:sz w:val="28"/>
          <w:szCs w:val="28"/>
          <w:u w:color="000000"/>
        </w:rPr>
        <w:t xml:space="preserve"> </w:t>
      </w:r>
      <w:r w:rsidRPr="00D86246">
        <w:rPr>
          <w:b/>
          <w:w w:val="105"/>
          <w:sz w:val="28"/>
          <w:szCs w:val="28"/>
          <w:u w:color="000000"/>
        </w:rPr>
        <w:t>Financial</w:t>
      </w:r>
      <w:r w:rsidRPr="00D86246">
        <w:rPr>
          <w:b/>
          <w:spacing w:val="-21"/>
          <w:w w:val="105"/>
          <w:sz w:val="28"/>
          <w:szCs w:val="28"/>
          <w:u w:color="000000"/>
        </w:rPr>
        <w:t xml:space="preserve"> </w:t>
      </w:r>
      <w:r w:rsidRPr="00D86246">
        <w:rPr>
          <w:b/>
          <w:w w:val="105"/>
          <w:sz w:val="28"/>
          <w:szCs w:val="28"/>
          <w:u w:color="000000"/>
        </w:rPr>
        <w:t>S</w:t>
      </w:r>
      <w:r w:rsidRPr="00D86246">
        <w:rPr>
          <w:b/>
          <w:w w:val="105"/>
          <w:sz w:val="28"/>
          <w:szCs w:val="28"/>
        </w:rPr>
        <w:t>tatements</w:t>
      </w:r>
      <w:r w:rsidRPr="00D86246">
        <w:rPr>
          <w:b/>
          <w:spacing w:val="-21"/>
          <w:w w:val="105"/>
          <w:sz w:val="28"/>
          <w:szCs w:val="28"/>
        </w:rPr>
        <w:t xml:space="preserve"> </w:t>
      </w:r>
      <w:r w:rsidRPr="00D86246">
        <w:rPr>
          <w:b/>
          <w:w w:val="105"/>
          <w:sz w:val="28"/>
          <w:szCs w:val="28"/>
          <w:u w:color="000000"/>
        </w:rPr>
        <w:t>(forms</w:t>
      </w:r>
      <w:r w:rsidRPr="00D86246">
        <w:rPr>
          <w:b/>
          <w:spacing w:val="-24"/>
          <w:w w:val="105"/>
          <w:sz w:val="28"/>
          <w:szCs w:val="28"/>
          <w:u w:color="000000"/>
        </w:rPr>
        <w:t xml:space="preserve"> </w:t>
      </w:r>
      <w:r w:rsidRPr="00D86246">
        <w:rPr>
          <w:b/>
          <w:w w:val="105"/>
          <w:sz w:val="28"/>
          <w:szCs w:val="28"/>
        </w:rPr>
        <w:t>R2A</w:t>
      </w:r>
      <w:r w:rsidRPr="00D86246">
        <w:rPr>
          <w:b/>
          <w:spacing w:val="-20"/>
          <w:w w:val="105"/>
          <w:sz w:val="28"/>
          <w:szCs w:val="28"/>
        </w:rPr>
        <w:t xml:space="preserve"> </w:t>
      </w:r>
      <w:r w:rsidRPr="00D86246">
        <w:rPr>
          <w:b/>
          <w:w w:val="105"/>
          <w:sz w:val="28"/>
          <w:szCs w:val="28"/>
        </w:rPr>
        <w:t>&amp;</w:t>
      </w:r>
      <w:r w:rsidRPr="00D86246">
        <w:rPr>
          <w:b/>
          <w:spacing w:val="-33"/>
          <w:w w:val="105"/>
          <w:sz w:val="28"/>
          <w:szCs w:val="28"/>
        </w:rPr>
        <w:t xml:space="preserve"> </w:t>
      </w:r>
      <w:r w:rsidRPr="00D86246">
        <w:rPr>
          <w:b/>
          <w:w w:val="105"/>
          <w:sz w:val="28"/>
          <w:szCs w:val="28"/>
          <w:u w:color="000000"/>
        </w:rPr>
        <w:t>R2B)</w:t>
      </w:r>
    </w:p>
    <w:p w14:paraId="3214C5F8" w14:textId="77777777" w:rsidR="00107706" w:rsidRDefault="00107706" w:rsidP="00107706">
      <w:pPr>
        <w:spacing w:before="10"/>
        <w:rPr>
          <w:b/>
          <w:bCs/>
          <w:sz w:val="26"/>
          <w:szCs w:val="26"/>
        </w:rPr>
      </w:pPr>
    </w:p>
    <w:p w14:paraId="61FB868B" w14:textId="77777777" w:rsidR="00107706" w:rsidRPr="00D86246" w:rsidRDefault="00107706" w:rsidP="00107706">
      <w:pPr>
        <w:pStyle w:val="Heading2"/>
        <w:spacing w:before="0"/>
        <w:ind w:left="228" w:right="605"/>
        <w:rPr>
          <w:rFonts w:ascii="Times New Roman" w:hAnsi="Times New Roman"/>
          <w:color w:val="auto"/>
        </w:rPr>
      </w:pPr>
      <w:r w:rsidRPr="00D86246">
        <w:rPr>
          <w:rFonts w:ascii="Times New Roman" w:hAnsi="Times New Roman"/>
          <w:color w:val="auto"/>
          <w:u w:val="single" w:color="000000"/>
        </w:rPr>
        <w:t>General Information</w:t>
      </w:r>
    </w:p>
    <w:p w14:paraId="09657F55" w14:textId="77777777" w:rsidR="00107706" w:rsidRPr="00D86246" w:rsidRDefault="00107706" w:rsidP="00107706">
      <w:pPr>
        <w:pStyle w:val="ListParagraph"/>
        <w:numPr>
          <w:ilvl w:val="1"/>
          <w:numId w:val="3"/>
        </w:numPr>
        <w:tabs>
          <w:tab w:val="left" w:pos="625"/>
        </w:tabs>
        <w:spacing w:before="138" w:line="244" w:lineRule="auto"/>
        <w:ind w:right="605" w:firstLine="7"/>
        <w:rPr>
          <w:rFonts w:ascii="Times New Roman" w:hAnsi="Times New Roman"/>
          <w:sz w:val="20"/>
          <w:szCs w:val="20"/>
        </w:rPr>
      </w:pPr>
      <w:r w:rsidRPr="00D86246">
        <w:rPr>
          <w:rFonts w:ascii="Times New Roman"/>
          <w:sz w:val="20"/>
          <w:szCs w:val="20"/>
        </w:rPr>
        <w:t>Pursuant to rule 69K-5.0026, preneed licensees desiring to renew their preneed license must submit</w:t>
      </w:r>
      <w:r w:rsidRPr="00D86246">
        <w:rPr>
          <w:rFonts w:ascii="Times New Roman"/>
          <w:spacing w:val="16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with</w:t>
      </w:r>
      <w:r w:rsidRPr="00D86246">
        <w:rPr>
          <w:rFonts w:ascii="Times New Roman"/>
          <w:spacing w:val="5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their</w:t>
      </w:r>
      <w:r w:rsidRPr="00D86246">
        <w:rPr>
          <w:rFonts w:ascii="Times New Roman"/>
          <w:spacing w:val="19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application</w:t>
      </w:r>
      <w:r w:rsidRPr="00D86246">
        <w:rPr>
          <w:rFonts w:ascii="Times New Roman"/>
          <w:spacing w:val="29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for</w:t>
      </w:r>
      <w:r w:rsidRPr="00D86246">
        <w:rPr>
          <w:rFonts w:ascii="Times New Roman"/>
          <w:spacing w:val="10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renewal</w:t>
      </w:r>
      <w:r w:rsidRPr="00D86246">
        <w:rPr>
          <w:rFonts w:ascii="Times New Roman"/>
          <w:spacing w:val="38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the</w:t>
      </w:r>
      <w:r w:rsidRPr="00D86246">
        <w:rPr>
          <w:rFonts w:ascii="Times New Roman"/>
          <w:spacing w:val="18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following</w:t>
      </w:r>
      <w:r w:rsidRPr="00D86246">
        <w:rPr>
          <w:rFonts w:ascii="Times New Roman"/>
          <w:spacing w:val="15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two</w:t>
      </w:r>
      <w:r w:rsidRPr="00D86246">
        <w:rPr>
          <w:rFonts w:ascii="Times New Roman"/>
          <w:spacing w:val="27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financial</w:t>
      </w:r>
      <w:r w:rsidRPr="00D86246">
        <w:rPr>
          <w:rFonts w:ascii="Times New Roman"/>
          <w:spacing w:val="40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statements:</w:t>
      </w:r>
      <w:r w:rsidRPr="00D86246">
        <w:rPr>
          <w:rFonts w:ascii="Times New Roman"/>
          <w:spacing w:val="27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A)</w:t>
      </w:r>
      <w:r w:rsidRPr="00D86246">
        <w:rPr>
          <w:rFonts w:ascii="Times New Roman"/>
          <w:spacing w:val="28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Balance</w:t>
      </w:r>
      <w:r w:rsidRPr="00D86246">
        <w:rPr>
          <w:rFonts w:ascii="Times New Roman"/>
          <w:spacing w:val="31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Sheet,</w:t>
      </w:r>
      <w:r w:rsidRPr="00D86246">
        <w:rPr>
          <w:rFonts w:ascii="Times New Roman"/>
          <w:spacing w:val="15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and</w:t>
      </w:r>
      <w:r w:rsidRPr="00D86246">
        <w:rPr>
          <w:rFonts w:ascii="Times New Roman"/>
          <w:spacing w:val="20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B)</w:t>
      </w:r>
      <w:r w:rsidRPr="00D86246">
        <w:rPr>
          <w:rFonts w:ascii="Times New Roman"/>
          <w:spacing w:val="19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Income</w:t>
      </w:r>
      <w:r w:rsidRPr="00D86246">
        <w:rPr>
          <w:rFonts w:ascii="Times New Roman"/>
          <w:spacing w:val="-47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Statement.</w:t>
      </w:r>
    </w:p>
    <w:p w14:paraId="15D28486" w14:textId="77777777" w:rsidR="00107706" w:rsidRPr="00D86246" w:rsidRDefault="00107706" w:rsidP="00107706">
      <w:pPr>
        <w:pStyle w:val="ListParagraph"/>
        <w:numPr>
          <w:ilvl w:val="0"/>
          <w:numId w:val="2"/>
        </w:numPr>
        <w:tabs>
          <w:tab w:val="left" w:pos="611"/>
        </w:tabs>
        <w:spacing w:before="133" w:line="247" w:lineRule="auto"/>
        <w:ind w:right="1100" w:firstLine="7"/>
        <w:rPr>
          <w:rFonts w:ascii="Times New Roman" w:hAnsi="Times New Roman"/>
          <w:sz w:val="20"/>
          <w:szCs w:val="20"/>
        </w:rPr>
      </w:pPr>
      <w:r w:rsidRPr="00D86246">
        <w:rPr>
          <w:rFonts w:ascii="Times New Roman"/>
          <w:w w:val="105"/>
          <w:sz w:val="20"/>
          <w:szCs w:val="20"/>
        </w:rPr>
        <w:t>The</w:t>
      </w:r>
      <w:r w:rsidRPr="00D86246">
        <w:rPr>
          <w:rFonts w:ascii="Times New Roman"/>
          <w:spacing w:val="-20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Balance</w:t>
      </w:r>
      <w:r w:rsidRPr="00D86246">
        <w:rPr>
          <w:rFonts w:ascii="Times New Roman"/>
          <w:spacing w:val="-9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Sheet</w:t>
      </w:r>
      <w:r w:rsidRPr="00D86246">
        <w:rPr>
          <w:rFonts w:ascii="Times New Roman"/>
          <w:spacing w:val="-18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and</w:t>
      </w:r>
      <w:r w:rsidRPr="00D86246">
        <w:rPr>
          <w:rFonts w:ascii="Times New Roman"/>
          <w:spacing w:val="-5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Income</w:t>
      </w:r>
      <w:r w:rsidRPr="00D86246">
        <w:rPr>
          <w:rFonts w:ascii="Times New Roman"/>
          <w:spacing w:val="-8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Statement</w:t>
      </w:r>
      <w:r w:rsidRPr="00D86246">
        <w:rPr>
          <w:rFonts w:ascii="Times New Roman"/>
          <w:spacing w:val="-7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must</w:t>
      </w:r>
      <w:r w:rsidRPr="00D86246">
        <w:rPr>
          <w:rFonts w:ascii="Times New Roman"/>
          <w:spacing w:val="-8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be</w:t>
      </w:r>
      <w:r w:rsidRPr="00D86246">
        <w:rPr>
          <w:rFonts w:ascii="Times New Roman"/>
          <w:spacing w:val="-17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prepared</w:t>
      </w:r>
      <w:r w:rsidRPr="00D86246">
        <w:rPr>
          <w:rFonts w:ascii="Times New Roman"/>
          <w:spacing w:val="2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in</w:t>
      </w:r>
      <w:r w:rsidRPr="00D86246">
        <w:rPr>
          <w:rFonts w:ascii="Times New Roman"/>
          <w:spacing w:val="-18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accordance</w:t>
      </w:r>
      <w:r w:rsidRPr="00D86246">
        <w:rPr>
          <w:rFonts w:ascii="Times New Roman"/>
          <w:spacing w:val="-10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with</w:t>
      </w:r>
      <w:r w:rsidRPr="00D86246">
        <w:rPr>
          <w:rFonts w:ascii="Times New Roman"/>
          <w:spacing w:val="-6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Generally</w:t>
      </w:r>
      <w:r w:rsidRPr="00D86246">
        <w:rPr>
          <w:rFonts w:ascii="Times New Roman"/>
          <w:spacing w:val="-2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Accepted</w:t>
      </w:r>
      <w:r w:rsidRPr="00D86246">
        <w:rPr>
          <w:rFonts w:ascii="Times New Roman"/>
          <w:w w:val="99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Accounting Principles (GAAP). See rule</w:t>
      </w:r>
      <w:r w:rsidRPr="00D86246">
        <w:rPr>
          <w:rFonts w:ascii="Times New Roman"/>
          <w:spacing w:val="45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69K-5.0016(2).</w:t>
      </w:r>
    </w:p>
    <w:p w14:paraId="4832B556" w14:textId="77777777" w:rsidR="00107706" w:rsidRPr="00D86246" w:rsidRDefault="00107706" w:rsidP="00107706">
      <w:pPr>
        <w:pStyle w:val="ListParagraph"/>
        <w:numPr>
          <w:ilvl w:val="0"/>
          <w:numId w:val="2"/>
        </w:numPr>
        <w:tabs>
          <w:tab w:val="left" w:pos="611"/>
        </w:tabs>
        <w:spacing w:before="131"/>
        <w:ind w:left="610" w:right="605" w:hanging="396"/>
        <w:rPr>
          <w:rFonts w:ascii="Times New Roman" w:hAnsi="Times New Roman"/>
          <w:sz w:val="20"/>
          <w:szCs w:val="20"/>
        </w:rPr>
      </w:pPr>
      <w:r w:rsidRPr="00D86246">
        <w:rPr>
          <w:rFonts w:ascii="Times New Roman"/>
          <w:sz w:val="20"/>
          <w:szCs w:val="20"/>
        </w:rPr>
        <w:t>GAAP requires accrual basis financial statements; cash basis financial statements are not</w:t>
      </w:r>
      <w:r w:rsidRPr="00D86246">
        <w:rPr>
          <w:rFonts w:ascii="Times New Roman"/>
          <w:spacing w:val="21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acceptable.</w:t>
      </w:r>
    </w:p>
    <w:p w14:paraId="5C6387F8" w14:textId="77777777" w:rsidR="00107706" w:rsidRPr="00D86246" w:rsidRDefault="00107706" w:rsidP="00107706">
      <w:pPr>
        <w:pStyle w:val="ListParagraph"/>
        <w:numPr>
          <w:ilvl w:val="0"/>
          <w:numId w:val="2"/>
        </w:numPr>
        <w:tabs>
          <w:tab w:val="left" w:pos="604"/>
        </w:tabs>
        <w:spacing w:before="124"/>
        <w:ind w:left="603" w:right="605"/>
        <w:rPr>
          <w:rFonts w:ascii="Times New Roman" w:hAnsi="Times New Roman"/>
          <w:sz w:val="20"/>
          <w:szCs w:val="20"/>
        </w:rPr>
      </w:pPr>
      <w:r w:rsidRPr="00D86246">
        <w:rPr>
          <w:rFonts w:ascii="Times New Roman"/>
          <w:w w:val="105"/>
          <w:sz w:val="20"/>
          <w:szCs w:val="20"/>
        </w:rPr>
        <w:t>The financial statements must be for the preneed licensee's most recently completed fiscal</w:t>
      </w:r>
      <w:r w:rsidRPr="00D86246">
        <w:rPr>
          <w:rFonts w:ascii="Times New Roman"/>
          <w:spacing w:val="11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year.</w:t>
      </w:r>
    </w:p>
    <w:p w14:paraId="71642C3A" w14:textId="77777777" w:rsidR="00107706" w:rsidRPr="00D86246" w:rsidRDefault="00107706" w:rsidP="00107706">
      <w:pPr>
        <w:pStyle w:val="ListParagraph"/>
        <w:numPr>
          <w:ilvl w:val="0"/>
          <w:numId w:val="2"/>
        </w:numPr>
        <w:tabs>
          <w:tab w:val="left" w:pos="604"/>
        </w:tabs>
        <w:spacing w:before="131" w:line="247" w:lineRule="auto"/>
        <w:ind w:left="200" w:right="347" w:firstLine="7"/>
        <w:rPr>
          <w:rFonts w:ascii="Times New Roman" w:hAnsi="Times New Roman"/>
          <w:sz w:val="20"/>
          <w:szCs w:val="20"/>
        </w:rPr>
      </w:pPr>
      <w:r w:rsidRPr="00D86246">
        <w:rPr>
          <w:rFonts w:ascii="Times New Roman"/>
          <w:sz w:val="20"/>
          <w:szCs w:val="20"/>
        </w:rPr>
        <w:t>Financial statements must be specifically for, and in the name of, the preneed licensee.  Financial</w:t>
      </w:r>
      <w:r w:rsidRPr="00D86246">
        <w:rPr>
          <w:rFonts w:ascii="Times New Roman"/>
          <w:w w:val="98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statements</w:t>
      </w:r>
      <w:r w:rsidRPr="00D86246">
        <w:rPr>
          <w:rFonts w:ascii="Times New Roman"/>
          <w:spacing w:val="31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showing</w:t>
      </w:r>
      <w:r w:rsidRPr="00D86246">
        <w:rPr>
          <w:rFonts w:ascii="Times New Roman"/>
          <w:spacing w:val="14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the</w:t>
      </w:r>
      <w:r w:rsidRPr="00D86246">
        <w:rPr>
          <w:rFonts w:ascii="Times New Roman"/>
          <w:spacing w:val="7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preneed</w:t>
      </w:r>
      <w:r w:rsidRPr="00D86246">
        <w:rPr>
          <w:rFonts w:ascii="Times New Roman"/>
          <w:spacing w:val="46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licensee's</w:t>
      </w:r>
      <w:r w:rsidRPr="00D86246">
        <w:rPr>
          <w:rFonts w:ascii="Times New Roman"/>
          <w:spacing w:val="26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parent</w:t>
      </w:r>
      <w:r w:rsidRPr="00D86246">
        <w:rPr>
          <w:rFonts w:ascii="Times New Roman"/>
          <w:spacing w:val="52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firm,</w:t>
      </w:r>
      <w:r w:rsidRPr="00D86246">
        <w:rPr>
          <w:rFonts w:ascii="Times New Roman"/>
          <w:spacing w:val="13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or</w:t>
      </w:r>
      <w:r w:rsidRPr="00D86246">
        <w:rPr>
          <w:rFonts w:ascii="Times New Roman"/>
          <w:spacing w:val="17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consolidated</w:t>
      </w:r>
      <w:r w:rsidRPr="00D86246">
        <w:rPr>
          <w:rFonts w:ascii="Times New Roman"/>
          <w:spacing w:val="50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financial</w:t>
      </w:r>
      <w:r w:rsidRPr="00D86246">
        <w:rPr>
          <w:rFonts w:ascii="Times New Roman"/>
          <w:spacing w:val="40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statements</w:t>
      </w:r>
      <w:r w:rsidRPr="00D86246">
        <w:rPr>
          <w:rFonts w:ascii="Times New Roman"/>
          <w:spacing w:val="29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for</w:t>
      </w:r>
      <w:r w:rsidRPr="00D86246">
        <w:rPr>
          <w:rFonts w:ascii="Times New Roman"/>
          <w:spacing w:val="18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a</w:t>
      </w:r>
      <w:r w:rsidRPr="00D86246">
        <w:rPr>
          <w:rFonts w:ascii="Times New Roman"/>
          <w:spacing w:val="21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group</w:t>
      </w:r>
      <w:r w:rsidRPr="00D86246">
        <w:rPr>
          <w:rFonts w:ascii="Times New Roman"/>
          <w:spacing w:val="26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of</w:t>
      </w:r>
      <w:r w:rsidRPr="00D86246">
        <w:rPr>
          <w:rFonts w:ascii="Times New Roman"/>
          <w:spacing w:val="19"/>
          <w:sz w:val="20"/>
          <w:szCs w:val="20"/>
        </w:rPr>
        <w:t xml:space="preserve"> </w:t>
      </w:r>
      <w:proofErr w:type="gramStart"/>
      <w:r w:rsidRPr="00D86246">
        <w:rPr>
          <w:rFonts w:ascii="Times New Roman"/>
          <w:sz w:val="20"/>
          <w:szCs w:val="20"/>
        </w:rPr>
        <w:t>firms</w:t>
      </w:r>
      <w:r>
        <w:rPr>
          <w:rFonts w:ascii="Times New Roman"/>
          <w:sz w:val="20"/>
          <w:szCs w:val="20"/>
        </w:rPr>
        <w:t xml:space="preserve"> </w:t>
      </w:r>
      <w:r w:rsidRPr="00D86246">
        <w:rPr>
          <w:rFonts w:ascii="Times New Roman"/>
          <w:spacing w:val="-55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including</w:t>
      </w:r>
      <w:proofErr w:type="gramEnd"/>
      <w:r w:rsidRPr="00D86246">
        <w:rPr>
          <w:rFonts w:ascii="Times New Roman"/>
          <w:sz w:val="20"/>
          <w:szCs w:val="20"/>
        </w:rPr>
        <w:t xml:space="preserve"> the preneed licensee, are not</w:t>
      </w:r>
      <w:r w:rsidRPr="00D86246">
        <w:rPr>
          <w:rFonts w:ascii="Times New Roman"/>
          <w:spacing w:val="25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acceptable.</w:t>
      </w:r>
    </w:p>
    <w:p w14:paraId="2B01A5EE" w14:textId="77777777" w:rsidR="00107706" w:rsidRPr="00D86246" w:rsidRDefault="00107706" w:rsidP="00107706">
      <w:pPr>
        <w:pStyle w:val="ListParagraph"/>
        <w:numPr>
          <w:ilvl w:val="0"/>
          <w:numId w:val="2"/>
        </w:numPr>
        <w:tabs>
          <w:tab w:val="left" w:pos="604"/>
        </w:tabs>
        <w:spacing w:before="131" w:line="249" w:lineRule="auto"/>
        <w:ind w:left="200" w:right="605" w:firstLine="0"/>
        <w:rPr>
          <w:rFonts w:ascii="Times New Roman" w:hAnsi="Times New Roman"/>
          <w:sz w:val="20"/>
          <w:szCs w:val="20"/>
        </w:rPr>
      </w:pPr>
      <w:r w:rsidRPr="00D86246">
        <w:rPr>
          <w:rFonts w:ascii="Times New Roman"/>
          <w:sz w:val="20"/>
          <w:szCs w:val="20"/>
        </w:rPr>
        <w:t>Enclosed are a blank Balance Sheet (form R2A), and a blank Income Statement (form R2B). A</w:t>
      </w:r>
      <w:r w:rsidRPr="00D86246">
        <w:rPr>
          <w:rFonts w:ascii="Times New Roman"/>
          <w:spacing w:val="30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preneed</w:t>
      </w:r>
      <w:r w:rsidRPr="00D86246">
        <w:rPr>
          <w:rFonts w:ascii="Times New Roman"/>
          <w:w w:val="99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licensee</w:t>
      </w:r>
      <w:r w:rsidRPr="00D86246">
        <w:rPr>
          <w:rFonts w:ascii="Times New Roman"/>
          <w:spacing w:val="12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may</w:t>
      </w:r>
      <w:r w:rsidRPr="00D86246">
        <w:rPr>
          <w:rFonts w:ascii="Times New Roman"/>
          <w:spacing w:val="15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use</w:t>
      </w:r>
      <w:r w:rsidRPr="00D86246">
        <w:rPr>
          <w:rFonts w:ascii="Times New Roman"/>
          <w:spacing w:val="17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and</w:t>
      </w:r>
      <w:r w:rsidRPr="00D86246">
        <w:rPr>
          <w:rFonts w:ascii="Times New Roman"/>
          <w:spacing w:val="26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submit</w:t>
      </w:r>
      <w:r w:rsidRPr="00D86246">
        <w:rPr>
          <w:rFonts w:ascii="Times New Roman"/>
          <w:spacing w:val="22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financial</w:t>
      </w:r>
      <w:r w:rsidRPr="00D86246">
        <w:rPr>
          <w:rFonts w:ascii="Times New Roman"/>
          <w:spacing w:val="38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statements</w:t>
      </w:r>
      <w:r w:rsidRPr="00D86246">
        <w:rPr>
          <w:rFonts w:ascii="Times New Roman"/>
          <w:spacing w:val="21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on</w:t>
      </w:r>
      <w:r w:rsidRPr="00D86246">
        <w:rPr>
          <w:rFonts w:ascii="Times New Roman"/>
          <w:spacing w:val="5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the</w:t>
      </w:r>
      <w:r w:rsidRPr="00D86246">
        <w:rPr>
          <w:rFonts w:ascii="Times New Roman"/>
          <w:spacing w:val="16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attached</w:t>
      </w:r>
      <w:r w:rsidRPr="00D86246">
        <w:rPr>
          <w:rFonts w:ascii="Times New Roman"/>
          <w:spacing w:val="32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forms,</w:t>
      </w:r>
      <w:r w:rsidRPr="00D86246">
        <w:rPr>
          <w:rFonts w:ascii="Times New Roman"/>
          <w:spacing w:val="18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in</w:t>
      </w:r>
      <w:r w:rsidRPr="00D86246">
        <w:rPr>
          <w:rFonts w:ascii="Times New Roman"/>
          <w:spacing w:val="15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satisfaction</w:t>
      </w:r>
      <w:r w:rsidRPr="00D86246">
        <w:rPr>
          <w:rFonts w:ascii="Times New Roman"/>
          <w:spacing w:val="18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of</w:t>
      </w:r>
      <w:r w:rsidRPr="00D86246">
        <w:rPr>
          <w:rFonts w:ascii="Times New Roman"/>
          <w:spacing w:val="3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the</w:t>
      </w:r>
      <w:r w:rsidRPr="00D86246">
        <w:rPr>
          <w:rFonts w:ascii="Times New Roman"/>
          <w:spacing w:val="16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financial</w:t>
      </w:r>
      <w:r w:rsidRPr="00D86246">
        <w:rPr>
          <w:rFonts w:ascii="Times New Roman"/>
          <w:spacing w:val="7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statement</w:t>
      </w:r>
      <w:r w:rsidRPr="00D86246">
        <w:rPr>
          <w:rFonts w:ascii="Times New Roman"/>
          <w:sz w:val="20"/>
          <w:szCs w:val="20"/>
        </w:rPr>
        <w:t>’</w:t>
      </w:r>
      <w:r w:rsidRPr="00D86246">
        <w:rPr>
          <w:rFonts w:ascii="Times New Roman"/>
          <w:sz w:val="20"/>
          <w:szCs w:val="20"/>
        </w:rPr>
        <w:t>s</w:t>
      </w:r>
      <w:r w:rsidRPr="00D86246">
        <w:rPr>
          <w:rFonts w:ascii="Times New Roman"/>
          <w:spacing w:val="16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requirements,</w:t>
      </w:r>
      <w:r w:rsidRPr="00D86246">
        <w:rPr>
          <w:rFonts w:ascii="Times New Roman"/>
          <w:spacing w:val="47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subject</w:t>
      </w:r>
      <w:r w:rsidRPr="00D86246">
        <w:rPr>
          <w:rFonts w:ascii="Times New Roman"/>
          <w:spacing w:val="27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to</w:t>
      </w:r>
      <w:r w:rsidRPr="00D86246">
        <w:rPr>
          <w:rFonts w:ascii="Times New Roman"/>
          <w:spacing w:val="15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the</w:t>
      </w:r>
      <w:r w:rsidRPr="00D86246">
        <w:rPr>
          <w:rFonts w:ascii="Times New Roman"/>
          <w:spacing w:val="2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requirement</w:t>
      </w:r>
      <w:r w:rsidRPr="00D86246">
        <w:rPr>
          <w:rFonts w:ascii="Times New Roman"/>
          <w:spacing w:val="35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that</w:t>
      </w:r>
      <w:r w:rsidRPr="00D86246">
        <w:rPr>
          <w:rFonts w:ascii="Times New Roman"/>
          <w:spacing w:val="27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GAAP</w:t>
      </w:r>
      <w:r w:rsidRPr="00D86246">
        <w:rPr>
          <w:rFonts w:ascii="Times New Roman"/>
          <w:spacing w:val="15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must</w:t>
      </w:r>
      <w:r w:rsidRPr="00D86246">
        <w:rPr>
          <w:rFonts w:ascii="Times New Roman"/>
          <w:spacing w:val="14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be</w:t>
      </w:r>
      <w:r w:rsidRPr="00D86246">
        <w:rPr>
          <w:rFonts w:ascii="Times New Roman"/>
          <w:spacing w:val="12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complied</w:t>
      </w:r>
      <w:r w:rsidRPr="00D86246">
        <w:rPr>
          <w:rFonts w:ascii="Times New Roman"/>
          <w:spacing w:val="28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with</w:t>
      </w:r>
      <w:r w:rsidRPr="00D86246">
        <w:rPr>
          <w:rFonts w:ascii="Times New Roman"/>
          <w:spacing w:val="28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in</w:t>
      </w:r>
      <w:r w:rsidRPr="00D86246">
        <w:rPr>
          <w:rFonts w:ascii="Times New Roman"/>
          <w:spacing w:val="9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using</w:t>
      </w:r>
      <w:r w:rsidRPr="00D86246">
        <w:rPr>
          <w:rFonts w:ascii="Times New Roman"/>
          <w:spacing w:val="20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the</w:t>
      </w:r>
      <w:r w:rsidRPr="00D86246">
        <w:rPr>
          <w:rFonts w:ascii="Times New Roman"/>
          <w:spacing w:val="18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attached</w:t>
      </w:r>
      <w:r w:rsidRPr="00D86246">
        <w:rPr>
          <w:rFonts w:ascii="Times New Roman"/>
          <w:spacing w:val="-21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forms. Alternatively, pursuant to rule 69K-5.0026, a preneed licensee may have its Balance Sheet and Income</w:t>
      </w:r>
      <w:r w:rsidRPr="00D86246">
        <w:rPr>
          <w:rFonts w:ascii="Times New Roman"/>
          <w:spacing w:val="-34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Statement prepared by a Certified Public Accountant, in a form determined by the CPA to comply with</w:t>
      </w:r>
      <w:r w:rsidRPr="00D86246">
        <w:rPr>
          <w:rFonts w:ascii="Times New Roman"/>
          <w:spacing w:val="25"/>
          <w:sz w:val="20"/>
          <w:szCs w:val="20"/>
        </w:rPr>
        <w:t xml:space="preserve"> </w:t>
      </w:r>
      <w:r w:rsidRPr="00D86246">
        <w:rPr>
          <w:rFonts w:ascii="Times New Roman"/>
          <w:sz w:val="20"/>
          <w:szCs w:val="20"/>
        </w:rPr>
        <w:t>GAAP.</w:t>
      </w:r>
    </w:p>
    <w:p w14:paraId="794774D9" w14:textId="77777777" w:rsidR="00107706" w:rsidRDefault="00107706" w:rsidP="00107706">
      <w:pPr>
        <w:pStyle w:val="ListParagraph"/>
        <w:numPr>
          <w:ilvl w:val="0"/>
          <w:numId w:val="2"/>
        </w:numPr>
        <w:tabs>
          <w:tab w:val="left" w:pos="589"/>
        </w:tabs>
        <w:spacing w:before="121"/>
        <w:ind w:left="588" w:right="605" w:hanging="403"/>
        <w:rPr>
          <w:rFonts w:ascii="Times New Roman" w:hAnsi="Times New Roman"/>
          <w:sz w:val="23"/>
          <w:szCs w:val="23"/>
        </w:rPr>
      </w:pPr>
      <w:r w:rsidRPr="00D86246">
        <w:rPr>
          <w:rFonts w:ascii="Times New Roman"/>
          <w:w w:val="105"/>
          <w:sz w:val="20"/>
          <w:szCs w:val="20"/>
        </w:rPr>
        <w:t xml:space="preserve">Please assure that the phrase </w:t>
      </w:r>
      <w:r w:rsidRPr="00D86246">
        <w:rPr>
          <w:rFonts w:ascii="Times New Roman"/>
          <w:spacing w:val="-8"/>
          <w:w w:val="105"/>
          <w:sz w:val="20"/>
          <w:szCs w:val="20"/>
        </w:rPr>
        <w:t xml:space="preserve">"Net </w:t>
      </w:r>
      <w:r w:rsidRPr="00D86246">
        <w:rPr>
          <w:rFonts w:ascii="Times New Roman"/>
          <w:w w:val="105"/>
          <w:sz w:val="20"/>
          <w:szCs w:val="20"/>
        </w:rPr>
        <w:t>Worth" and the related dollar figure appears on the Balance</w:t>
      </w:r>
      <w:r w:rsidRPr="00D86246">
        <w:rPr>
          <w:rFonts w:ascii="Times New Roman"/>
          <w:spacing w:val="31"/>
          <w:w w:val="105"/>
          <w:sz w:val="20"/>
          <w:szCs w:val="20"/>
        </w:rPr>
        <w:t xml:space="preserve"> </w:t>
      </w:r>
      <w:r w:rsidRPr="00D86246">
        <w:rPr>
          <w:rFonts w:ascii="Times New Roman"/>
          <w:w w:val="105"/>
          <w:sz w:val="20"/>
          <w:szCs w:val="20"/>
        </w:rPr>
        <w:t>Sheet.</w:t>
      </w:r>
    </w:p>
    <w:p w14:paraId="455A9D6C" w14:textId="77777777" w:rsidR="00107706" w:rsidRDefault="00107706" w:rsidP="00107706"/>
    <w:p w14:paraId="405603FD" w14:textId="77777777" w:rsidR="00107706" w:rsidRDefault="00107706" w:rsidP="00107706"/>
    <w:p w14:paraId="3EE3CCE3" w14:textId="77777777" w:rsidR="00107706" w:rsidRDefault="00107706" w:rsidP="00107706"/>
    <w:p w14:paraId="44380159" w14:textId="77777777" w:rsidR="00107706" w:rsidRDefault="00107706" w:rsidP="00107706"/>
    <w:p w14:paraId="15701A5A" w14:textId="77777777" w:rsidR="00107706" w:rsidRDefault="00107706" w:rsidP="00107706"/>
    <w:p w14:paraId="08AFA878" w14:textId="77777777" w:rsidR="00107706" w:rsidRDefault="00107706" w:rsidP="00107706"/>
    <w:p w14:paraId="55DEB8CB" w14:textId="77777777" w:rsidR="00107706" w:rsidRDefault="00107706" w:rsidP="00107706"/>
    <w:p w14:paraId="5C641C3C" w14:textId="77777777" w:rsidR="00107706" w:rsidRDefault="00107706" w:rsidP="00107706">
      <w:pPr>
        <w:spacing w:before="197" w:line="182" w:lineRule="exact"/>
        <w:ind w:left="221" w:right="417"/>
        <w:jc w:val="center"/>
        <w:rPr>
          <w:sz w:val="16"/>
          <w:szCs w:val="16"/>
        </w:rPr>
      </w:pPr>
      <w:r>
        <w:rPr>
          <w:b/>
          <w:w w:val="95"/>
          <w:sz w:val="16"/>
        </w:rPr>
        <w:t>R2</w:t>
      </w:r>
      <w:r>
        <w:rPr>
          <w:b/>
          <w:spacing w:val="-10"/>
          <w:w w:val="95"/>
          <w:sz w:val="16"/>
        </w:rPr>
        <w:t xml:space="preserve"> </w:t>
      </w:r>
      <w:r>
        <w:rPr>
          <w:b/>
          <w:w w:val="95"/>
          <w:sz w:val="16"/>
        </w:rPr>
        <w:t>-</w:t>
      </w:r>
      <w:r>
        <w:rPr>
          <w:b/>
          <w:spacing w:val="-13"/>
          <w:w w:val="95"/>
          <w:sz w:val="16"/>
        </w:rPr>
        <w:t xml:space="preserve"> </w:t>
      </w:r>
      <w:r>
        <w:rPr>
          <w:b/>
          <w:w w:val="95"/>
          <w:sz w:val="16"/>
        </w:rPr>
        <w:t>Financial</w:t>
      </w:r>
      <w:r>
        <w:rPr>
          <w:b/>
          <w:spacing w:val="-1"/>
          <w:w w:val="95"/>
          <w:sz w:val="16"/>
        </w:rPr>
        <w:t xml:space="preserve"> </w:t>
      </w:r>
      <w:r>
        <w:rPr>
          <w:b/>
          <w:w w:val="95"/>
          <w:sz w:val="16"/>
        </w:rPr>
        <w:t>Statements</w:t>
      </w:r>
      <w:r>
        <w:rPr>
          <w:b/>
          <w:spacing w:val="-11"/>
          <w:w w:val="95"/>
          <w:sz w:val="16"/>
        </w:rPr>
        <w:t xml:space="preserve"> </w:t>
      </w:r>
      <w:r>
        <w:rPr>
          <w:b/>
          <w:w w:val="95"/>
          <w:sz w:val="16"/>
        </w:rPr>
        <w:t>-</w:t>
      </w:r>
      <w:r>
        <w:rPr>
          <w:b/>
          <w:spacing w:val="-20"/>
          <w:w w:val="95"/>
          <w:sz w:val="16"/>
        </w:rPr>
        <w:t xml:space="preserve"> </w:t>
      </w:r>
      <w:r>
        <w:rPr>
          <w:b/>
          <w:w w:val="95"/>
          <w:sz w:val="16"/>
        </w:rPr>
        <w:t>General</w:t>
      </w:r>
      <w:r>
        <w:rPr>
          <w:b/>
          <w:spacing w:val="-2"/>
          <w:w w:val="95"/>
          <w:sz w:val="16"/>
        </w:rPr>
        <w:t xml:space="preserve"> </w:t>
      </w:r>
      <w:r>
        <w:rPr>
          <w:b/>
          <w:w w:val="95"/>
          <w:sz w:val="16"/>
        </w:rPr>
        <w:t>Information</w:t>
      </w:r>
    </w:p>
    <w:p w14:paraId="450CE45B" w14:textId="77777777" w:rsidR="00107706" w:rsidRDefault="00107706" w:rsidP="00107706">
      <w:pPr>
        <w:rPr>
          <w:rFonts w:ascii="Arial" w:hAnsi="Arial" w:cs="Arial"/>
          <w:color w:val="000000"/>
          <w:sz w:val="18"/>
          <w:szCs w:val="18"/>
        </w:rPr>
      </w:pPr>
    </w:p>
    <w:sectPr w:rsidR="00107706" w:rsidSect="00107706">
      <w:pgSz w:w="12240" w:h="15840"/>
      <w:pgMar w:top="1152" w:right="1152" w:bottom="1152" w:left="1152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E569C" w14:textId="77777777" w:rsidR="00107706" w:rsidRDefault="00107706" w:rsidP="00107706">
      <w:r>
        <w:separator/>
      </w:r>
    </w:p>
  </w:endnote>
  <w:endnote w:type="continuationSeparator" w:id="0">
    <w:p w14:paraId="5B5B8813" w14:textId="77777777" w:rsidR="00107706" w:rsidRDefault="00107706" w:rsidP="0010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511F3" w14:textId="77777777" w:rsidR="00107706" w:rsidRDefault="00107706" w:rsidP="00107706">
      <w:r>
        <w:separator/>
      </w:r>
    </w:p>
  </w:footnote>
  <w:footnote w:type="continuationSeparator" w:id="0">
    <w:p w14:paraId="54DE96A4" w14:textId="77777777" w:rsidR="00107706" w:rsidRDefault="00107706" w:rsidP="00107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27C7D"/>
    <w:multiLevelType w:val="hybridMultilevel"/>
    <w:tmpl w:val="4968893E"/>
    <w:lvl w:ilvl="0" w:tplc="8BF25520">
      <w:start w:val="2"/>
      <w:numFmt w:val="decimal"/>
      <w:lvlText w:val="(%1)"/>
      <w:lvlJc w:val="left"/>
      <w:pPr>
        <w:ind w:left="131" w:hanging="339"/>
      </w:pPr>
      <w:rPr>
        <w:rFonts w:ascii="Times New Roman" w:eastAsia="Times New Roman" w:hAnsi="Times New Roman" w:cs="Times New Roman" w:hint="default"/>
        <w:w w:val="106"/>
      </w:rPr>
    </w:lvl>
    <w:lvl w:ilvl="1" w:tplc="2E0E39A0">
      <w:start w:val="1"/>
      <w:numFmt w:val="upperRoman"/>
      <w:lvlText w:val="(%2)"/>
      <w:lvlJc w:val="left"/>
      <w:pPr>
        <w:ind w:left="221" w:hanging="396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2" w:tplc="F9468AD2">
      <w:start w:val="1"/>
      <w:numFmt w:val="bullet"/>
      <w:lvlText w:val="•"/>
      <w:lvlJc w:val="left"/>
      <w:pPr>
        <w:ind w:left="1411" w:hanging="396"/>
      </w:pPr>
      <w:rPr>
        <w:rFonts w:hint="default"/>
      </w:rPr>
    </w:lvl>
    <w:lvl w:ilvl="3" w:tplc="26864CD4">
      <w:start w:val="1"/>
      <w:numFmt w:val="bullet"/>
      <w:lvlText w:val="•"/>
      <w:lvlJc w:val="left"/>
      <w:pPr>
        <w:ind w:left="2602" w:hanging="396"/>
      </w:pPr>
      <w:rPr>
        <w:rFonts w:hint="default"/>
      </w:rPr>
    </w:lvl>
    <w:lvl w:ilvl="4" w:tplc="C4A8DAD6">
      <w:start w:val="1"/>
      <w:numFmt w:val="bullet"/>
      <w:lvlText w:val="•"/>
      <w:lvlJc w:val="left"/>
      <w:pPr>
        <w:ind w:left="3793" w:hanging="396"/>
      </w:pPr>
      <w:rPr>
        <w:rFonts w:hint="default"/>
      </w:rPr>
    </w:lvl>
    <w:lvl w:ilvl="5" w:tplc="DABC0DD2">
      <w:start w:val="1"/>
      <w:numFmt w:val="bullet"/>
      <w:lvlText w:val="•"/>
      <w:lvlJc w:val="left"/>
      <w:pPr>
        <w:ind w:left="4984" w:hanging="396"/>
      </w:pPr>
      <w:rPr>
        <w:rFonts w:hint="default"/>
      </w:rPr>
    </w:lvl>
    <w:lvl w:ilvl="6" w:tplc="A7A85AB6">
      <w:start w:val="1"/>
      <w:numFmt w:val="bullet"/>
      <w:lvlText w:val="•"/>
      <w:lvlJc w:val="left"/>
      <w:pPr>
        <w:ind w:left="6175" w:hanging="396"/>
      </w:pPr>
      <w:rPr>
        <w:rFonts w:hint="default"/>
      </w:rPr>
    </w:lvl>
    <w:lvl w:ilvl="7" w:tplc="5C743D24">
      <w:start w:val="1"/>
      <w:numFmt w:val="bullet"/>
      <w:lvlText w:val="•"/>
      <w:lvlJc w:val="left"/>
      <w:pPr>
        <w:ind w:left="7366" w:hanging="396"/>
      </w:pPr>
      <w:rPr>
        <w:rFonts w:hint="default"/>
      </w:rPr>
    </w:lvl>
    <w:lvl w:ilvl="8" w:tplc="E24AE488">
      <w:start w:val="1"/>
      <w:numFmt w:val="bullet"/>
      <w:lvlText w:val="•"/>
      <w:lvlJc w:val="left"/>
      <w:pPr>
        <w:ind w:left="8557" w:hanging="396"/>
      </w:pPr>
      <w:rPr>
        <w:rFonts w:hint="default"/>
      </w:rPr>
    </w:lvl>
  </w:abstractNum>
  <w:abstractNum w:abstractNumId="1" w15:restartNumberingAfterBreak="0">
    <w:nsid w:val="0D6763E0"/>
    <w:multiLevelType w:val="hybridMultilevel"/>
    <w:tmpl w:val="AD066512"/>
    <w:lvl w:ilvl="0" w:tplc="F258A47C">
      <w:start w:val="2"/>
      <w:numFmt w:val="decimal"/>
      <w:lvlText w:val="(%1)"/>
      <w:lvlJc w:val="left"/>
      <w:pPr>
        <w:ind w:left="214" w:hanging="389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1" w:tplc="B674F14A">
      <w:start w:val="1"/>
      <w:numFmt w:val="bullet"/>
      <w:lvlText w:val="•"/>
      <w:lvlJc w:val="left"/>
      <w:pPr>
        <w:ind w:left="1320" w:hanging="389"/>
      </w:pPr>
      <w:rPr>
        <w:rFonts w:hint="default"/>
      </w:rPr>
    </w:lvl>
    <w:lvl w:ilvl="2" w:tplc="3CB443F2">
      <w:start w:val="1"/>
      <w:numFmt w:val="bullet"/>
      <w:lvlText w:val="•"/>
      <w:lvlJc w:val="left"/>
      <w:pPr>
        <w:ind w:left="2420" w:hanging="389"/>
      </w:pPr>
      <w:rPr>
        <w:rFonts w:hint="default"/>
      </w:rPr>
    </w:lvl>
    <w:lvl w:ilvl="3" w:tplc="2210021E">
      <w:start w:val="1"/>
      <w:numFmt w:val="bullet"/>
      <w:lvlText w:val="•"/>
      <w:lvlJc w:val="left"/>
      <w:pPr>
        <w:ind w:left="3520" w:hanging="389"/>
      </w:pPr>
      <w:rPr>
        <w:rFonts w:hint="default"/>
      </w:rPr>
    </w:lvl>
    <w:lvl w:ilvl="4" w:tplc="A79A5B72">
      <w:start w:val="1"/>
      <w:numFmt w:val="bullet"/>
      <w:lvlText w:val="•"/>
      <w:lvlJc w:val="left"/>
      <w:pPr>
        <w:ind w:left="4620" w:hanging="389"/>
      </w:pPr>
      <w:rPr>
        <w:rFonts w:hint="default"/>
      </w:rPr>
    </w:lvl>
    <w:lvl w:ilvl="5" w:tplc="AEC40FB8">
      <w:start w:val="1"/>
      <w:numFmt w:val="bullet"/>
      <w:lvlText w:val="•"/>
      <w:lvlJc w:val="left"/>
      <w:pPr>
        <w:ind w:left="5720" w:hanging="389"/>
      </w:pPr>
      <w:rPr>
        <w:rFonts w:hint="default"/>
      </w:rPr>
    </w:lvl>
    <w:lvl w:ilvl="6" w:tplc="4A8C4266">
      <w:start w:val="1"/>
      <w:numFmt w:val="bullet"/>
      <w:lvlText w:val="•"/>
      <w:lvlJc w:val="left"/>
      <w:pPr>
        <w:ind w:left="6820" w:hanging="389"/>
      </w:pPr>
      <w:rPr>
        <w:rFonts w:hint="default"/>
      </w:rPr>
    </w:lvl>
    <w:lvl w:ilvl="7" w:tplc="ABD20EF2">
      <w:start w:val="1"/>
      <w:numFmt w:val="bullet"/>
      <w:lvlText w:val="•"/>
      <w:lvlJc w:val="left"/>
      <w:pPr>
        <w:ind w:left="7920" w:hanging="389"/>
      </w:pPr>
      <w:rPr>
        <w:rFonts w:hint="default"/>
      </w:rPr>
    </w:lvl>
    <w:lvl w:ilvl="8" w:tplc="CE08C67C">
      <w:start w:val="1"/>
      <w:numFmt w:val="bullet"/>
      <w:lvlText w:val="•"/>
      <w:lvlJc w:val="left"/>
      <w:pPr>
        <w:ind w:left="9020" w:hanging="389"/>
      </w:pPr>
      <w:rPr>
        <w:rFonts w:hint="default"/>
      </w:rPr>
    </w:lvl>
  </w:abstractNum>
  <w:abstractNum w:abstractNumId="2" w15:restartNumberingAfterBreak="0">
    <w:nsid w:val="7E1A7765"/>
    <w:multiLevelType w:val="hybridMultilevel"/>
    <w:tmpl w:val="1BEC7246"/>
    <w:lvl w:ilvl="0" w:tplc="20D2970C">
      <w:start w:val="1"/>
      <w:numFmt w:val="decimal"/>
      <w:lvlText w:val="(%1)"/>
      <w:lvlJc w:val="left"/>
      <w:pPr>
        <w:ind w:left="491" w:hanging="360"/>
      </w:pPr>
      <w:rPr>
        <w:rFonts w:cs="Times New Roman"/>
        <w:w w:val="105"/>
      </w:rPr>
    </w:lvl>
    <w:lvl w:ilvl="1" w:tplc="040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51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06"/>
    <w:rsid w:val="00107706"/>
    <w:rsid w:val="00786E64"/>
    <w:rsid w:val="00E5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824E"/>
  <w15:chartTrackingRefBased/>
  <w15:docId w15:val="{AF005F8A-9639-4866-A276-ED4BE779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06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07706"/>
    <w:pPr>
      <w:keepNext/>
      <w:keepLines/>
      <w:spacing w:before="4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107706"/>
    <w:pPr>
      <w:widowControl w:val="0"/>
      <w:ind w:left="134"/>
      <w:outlineLvl w:val="5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semiHidden/>
    <w:rsid w:val="00107706"/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10770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107706"/>
    <w:pPr>
      <w:widowControl w:val="0"/>
      <w:ind w:left="228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07706"/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  <w:rsid w:val="00107706"/>
    <w:pPr>
      <w:widowControl w:val="0"/>
    </w:pPr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07706"/>
    <w:pPr>
      <w:widowControl w:val="0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107706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107706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07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06"/>
  </w:style>
  <w:style w:type="paragraph" w:styleId="Footer">
    <w:name w:val="footer"/>
    <w:basedOn w:val="Normal"/>
    <w:link w:val="FooterChar"/>
    <w:uiPriority w:val="99"/>
    <w:unhideWhenUsed/>
    <w:rsid w:val="00107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774</Words>
  <Characters>4354</Characters>
  <DocSecurity>0</DocSecurity>
  <Lines>197</Lines>
  <Paragraphs>98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2022-03-29T18:52:00Z</dcterms:created>
  <dcterms:modified xsi:type="dcterms:W3CDTF">2022-03-29T18:57:00Z</dcterms:modified>
</cp:coreProperties>
</file>