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D11D" w14:textId="77777777" w:rsidR="00A978BF" w:rsidRPr="00B741DE" w:rsidRDefault="007E2C1C" w:rsidP="00A978BF">
      <w:pPr>
        <w:jc w:val="right"/>
        <w:rPr>
          <w:u w:val="single"/>
        </w:rPr>
      </w:pPr>
      <w:r w:rsidRPr="00D2643E">
        <w:rPr>
          <w:shd w:val="clear" w:color="auto" w:fill="CCCCFF"/>
        </w:rPr>
        <w:t>Agency 6-digit OLO</w:t>
      </w:r>
      <w:r>
        <w:t xml:space="preserve"> </w:t>
      </w:r>
      <w:r w:rsidR="00A978BF" w:rsidRPr="00B741D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78BF" w:rsidRPr="00B741DE">
        <w:rPr>
          <w:u w:val="single"/>
        </w:rPr>
        <w:instrText xml:space="preserve"> FORMTEXT </w:instrText>
      </w:r>
      <w:r w:rsidR="00A978BF" w:rsidRPr="00B741DE">
        <w:rPr>
          <w:u w:val="single"/>
        </w:rPr>
      </w:r>
      <w:r w:rsidR="00A978BF" w:rsidRPr="00B741DE">
        <w:rPr>
          <w:u w:val="single"/>
        </w:rPr>
        <w:fldChar w:fldCharType="separate"/>
      </w:r>
      <w:r w:rsidR="00A978BF" w:rsidRPr="00B741DE">
        <w:rPr>
          <w:noProof/>
          <w:u w:val="single"/>
        </w:rPr>
        <w:t> </w:t>
      </w:r>
      <w:r w:rsidR="00A978BF">
        <w:rPr>
          <w:noProof/>
          <w:u w:val="single"/>
        </w:rPr>
        <w:t>__________</w:t>
      </w:r>
      <w:r w:rsidR="00A978BF" w:rsidRPr="00B741DE">
        <w:rPr>
          <w:noProof/>
          <w:u w:val="single"/>
        </w:rPr>
        <w:t> </w:t>
      </w:r>
      <w:r w:rsidR="00A978BF" w:rsidRPr="00B741DE">
        <w:rPr>
          <w:noProof/>
          <w:u w:val="single"/>
        </w:rPr>
        <w:t> </w:t>
      </w:r>
      <w:r w:rsidR="00A978BF" w:rsidRPr="00B741DE">
        <w:rPr>
          <w:noProof/>
          <w:u w:val="single"/>
        </w:rPr>
        <w:t> </w:t>
      </w:r>
      <w:r w:rsidR="00A978BF" w:rsidRPr="00B741DE">
        <w:rPr>
          <w:u w:val="single"/>
        </w:rPr>
        <w:fldChar w:fldCharType="end"/>
      </w:r>
    </w:p>
    <w:p w14:paraId="47471AE1" w14:textId="77777777" w:rsidR="00E37BA3" w:rsidRDefault="00E37BA3" w:rsidP="005D6EB2"/>
    <w:p w14:paraId="0DDEFF4F" w14:textId="77777777" w:rsidR="005D6EB2" w:rsidRDefault="00E37BA3" w:rsidP="005D6EB2">
      <w:r>
        <w:t xml:space="preserve">For each “No” </w:t>
      </w:r>
      <w:r w:rsidR="00EE45DA">
        <w:t>response</w:t>
      </w:r>
      <w:r w:rsidR="005E4398">
        <w:t>,</w:t>
      </w:r>
      <w:r w:rsidR="00EE45DA">
        <w:t xml:space="preserve"> an</w:t>
      </w:r>
      <w:r>
        <w:t xml:space="preserve"> a</w:t>
      </w:r>
      <w:r w:rsidR="005D6EB2">
        <w:t xml:space="preserve">ttachment A is </w:t>
      </w:r>
      <w:r w:rsidR="00EE45DA">
        <w:t>required</w:t>
      </w:r>
      <w:r w:rsidR="005D6EB2">
        <w:t xml:space="preserve"> for </w:t>
      </w:r>
      <w:r w:rsidR="005D6EB2" w:rsidRPr="006A0FED">
        <w:rPr>
          <w:b/>
        </w:rPr>
        <w:t>each</w:t>
      </w:r>
      <w:r w:rsidR="005D6EB2">
        <w:t xml:space="preserve"> item.</w:t>
      </w:r>
    </w:p>
    <w:p w14:paraId="3EF53DCF" w14:textId="77777777" w:rsidR="005D6EB2" w:rsidRDefault="005D6EB2" w:rsidP="005D6EB2"/>
    <w:p w14:paraId="61510C4F" w14:textId="77777777" w:rsidR="005D6EB2" w:rsidRPr="000A5A7A" w:rsidRDefault="005D6EB2" w:rsidP="005D6EB2">
      <w:pPr>
        <w:rPr>
          <w:u w:val="single"/>
        </w:rPr>
      </w:pPr>
      <w:r>
        <w:t xml:space="preserve">1.  Item # and description: </w:t>
      </w:r>
      <w:r w:rsidR="00097686">
        <w:rPr>
          <w:u w:val="single"/>
        </w:rPr>
        <w:fldChar w:fldCharType="begin">
          <w:ffData>
            <w:name w:val=""/>
            <w:enabled/>
            <w:calcOnExit w:val="0"/>
            <w:ddList>
              <w:listEntry w:val="Item #1, Funds in balance"/>
              <w:listEntry w:val="Item #2, Intrafund activity within the agency"/>
              <w:listEntry w:val="Item #3, Interfund activity with other agencies"/>
              <w:listEntry w:val="Item #4, Cash balances"/>
              <w:listEntry w:val="Item #5, Treasury investment balances"/>
              <w:listEntry w:val="Item #6, Beg. net assets and fund balances"/>
              <w:listEntry w:val="Item #7, General revenue"/>
              <w:listEntry w:val="Item #8, Capital assets depreciation"/>
              <w:listEntry w:val="Item #9, Fund balance classification"/>
              <w:listEntry w:val="Item #10, Net assets invested in CA net of debt"/>
              <w:listEntry w:val="Item #11, Compensated absences"/>
              <w:listEntry w:val="Item #12, Fixed assets accounts"/>
              <w:listEntry w:val="Item #13, Long-term debt accounts"/>
              <w:listEntry w:val="Item #14, Analytical procedures"/>
              <w:listEntry w:val="Item #15, New fiduciary GL codes"/>
              <w:listEntry w:val="Item #16, Fund questionnaires for new funds"/>
              <w:listEntry w:val="Item #17, SWFS forms"/>
              <w:listEntry w:val="Item #18, Component Unit Financial Statements"/>
              <w:listEntry w:val="Item #19, SEFA"/>
              <w:listEntry w:val="Item #20, Fraud certification"/>
              <w:listEntry w:val="Item #21, Estimated revenues"/>
              <w:listEntry w:val="Item #22, GASB implementation schedule"/>
              <w:listEntry w:val="Item #23, Clearing and revovling fund elimination"/>
              <w:listEntry w:val="Item #24, Classification of interfund loans"/>
              <w:listEntry w:val="Item #25, Public Deposits"/>
            </w:ddList>
          </w:ffData>
        </w:fldChar>
      </w:r>
      <w:r w:rsidR="00097686">
        <w:rPr>
          <w:u w:val="single"/>
        </w:rPr>
        <w:instrText xml:space="preserve"> FORMDROPDOWN </w:instrText>
      </w:r>
      <w:r w:rsidR="00D2643E">
        <w:rPr>
          <w:u w:val="single"/>
        </w:rPr>
      </w:r>
      <w:r w:rsidR="00D2643E">
        <w:rPr>
          <w:u w:val="single"/>
        </w:rPr>
        <w:fldChar w:fldCharType="separate"/>
      </w:r>
      <w:r w:rsidR="00097686">
        <w:rPr>
          <w:u w:val="single"/>
        </w:rPr>
        <w:fldChar w:fldCharType="end"/>
      </w:r>
    </w:p>
    <w:p w14:paraId="7D5211EE" w14:textId="77777777" w:rsidR="005D6EB2" w:rsidRDefault="005D6EB2" w:rsidP="005D6EB2"/>
    <w:p w14:paraId="5086D27E" w14:textId="77777777" w:rsidR="005D6EB2" w:rsidRDefault="005D6EB2" w:rsidP="005D6EB2">
      <w:r>
        <w:t>2.  Explanation for non-compliance: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8856"/>
      </w:tblGrid>
      <w:tr w:rsidR="005D6EB2" w14:paraId="1DCD98A3" w14:textId="77777777" w:rsidTr="00D2643E">
        <w:trPr>
          <w:trHeight w:val="2880"/>
        </w:trPr>
        <w:tc>
          <w:tcPr>
            <w:tcW w:w="8856" w:type="dxa"/>
            <w:shd w:val="clear" w:color="auto" w:fill="CCCCFF"/>
          </w:tcPr>
          <w:p w14:paraId="5F460F80" w14:textId="77777777" w:rsidR="005D6EB2" w:rsidRPr="00B741DE" w:rsidRDefault="00060C7D" w:rsidP="00125150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D6EB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A978BF">
              <w:rPr>
                <w:u w:val="single"/>
              </w:rPr>
              <w:t> </w:t>
            </w:r>
            <w:r w:rsidR="00A978BF">
              <w:rPr>
                <w:u w:val="single"/>
              </w:rPr>
              <w:t> </w:t>
            </w:r>
            <w:r w:rsidR="00A978BF">
              <w:rPr>
                <w:u w:val="single"/>
              </w:rPr>
              <w:t> </w:t>
            </w:r>
            <w:r w:rsidR="00A978BF">
              <w:rPr>
                <w:u w:val="single"/>
              </w:rPr>
              <w:t> </w:t>
            </w:r>
            <w:r w:rsidR="00A978BF">
              <w:rPr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  <w:bookmarkEnd w:id="0"/>
          </w:p>
        </w:tc>
      </w:tr>
    </w:tbl>
    <w:p w14:paraId="736577B5" w14:textId="77777777" w:rsidR="005D6EB2" w:rsidRDefault="005D6EB2" w:rsidP="005D6EB2"/>
    <w:p w14:paraId="16AE5A6F" w14:textId="77777777" w:rsidR="005D6EB2" w:rsidRDefault="005D6EB2" w:rsidP="005D6EB2">
      <w:r>
        <w:t xml:space="preserve">3.  Briefly describe </w:t>
      </w:r>
      <w:r w:rsidR="00E37BA3">
        <w:t xml:space="preserve">the </w:t>
      </w:r>
      <w:r>
        <w:t xml:space="preserve">plan to </w:t>
      </w:r>
      <w:r w:rsidR="00E37BA3">
        <w:t xml:space="preserve">correct </w:t>
      </w:r>
      <w:r>
        <w:t>the non-compliance</w:t>
      </w:r>
      <w:r w:rsidR="00E37BA3">
        <w:t xml:space="preserve"> for the future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8856"/>
      </w:tblGrid>
      <w:tr w:rsidR="005D6EB2" w14:paraId="7FBEF300" w14:textId="77777777" w:rsidTr="00D2643E">
        <w:trPr>
          <w:trHeight w:val="2880"/>
        </w:trPr>
        <w:tc>
          <w:tcPr>
            <w:tcW w:w="8856" w:type="dxa"/>
            <w:shd w:val="clear" w:color="auto" w:fill="CCCCFF"/>
          </w:tcPr>
          <w:p w14:paraId="39D01B95" w14:textId="77777777" w:rsidR="005D6EB2" w:rsidRPr="00B741DE" w:rsidRDefault="00060C7D" w:rsidP="00125150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EB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bookmarkStart w:id="1" w:name="_GoBack"/>
            <w:bookmarkEnd w:id="1"/>
            <w:r w:rsidR="005D6EB2" w:rsidRPr="00B741DE">
              <w:rPr>
                <w:noProof/>
                <w:u w:val="single"/>
              </w:rPr>
              <w:t> </w:t>
            </w:r>
            <w:r w:rsidR="005D6EB2" w:rsidRPr="00B741DE">
              <w:rPr>
                <w:noProof/>
                <w:u w:val="single"/>
              </w:rPr>
              <w:t> </w:t>
            </w:r>
            <w:r w:rsidR="005D6EB2" w:rsidRPr="00B741DE">
              <w:rPr>
                <w:noProof/>
                <w:u w:val="single"/>
              </w:rPr>
              <w:t> </w:t>
            </w:r>
            <w:r w:rsidR="005D6EB2" w:rsidRPr="00B741DE">
              <w:rPr>
                <w:noProof/>
                <w:u w:val="single"/>
              </w:rPr>
              <w:t> </w:t>
            </w:r>
            <w:r w:rsidR="005D6EB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</w:p>
        </w:tc>
      </w:tr>
    </w:tbl>
    <w:p w14:paraId="5B7D38F7" w14:textId="77777777" w:rsidR="005D6EB2" w:rsidRDefault="005D6EB2" w:rsidP="005D6EB2"/>
    <w:p w14:paraId="6DFF4035" w14:textId="77777777" w:rsidR="005D6EB2" w:rsidRDefault="005D6EB2" w:rsidP="005D6EB2">
      <w:r>
        <w:t xml:space="preserve">4.  Actual or expected date of compliance: </w:t>
      </w:r>
      <w:r w:rsidR="00060C7D" w:rsidRPr="000A5A7A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Pr="000A5A7A">
        <w:rPr>
          <w:u w:val="single"/>
        </w:rPr>
        <w:instrText xml:space="preserve"> FORMTEXT </w:instrText>
      </w:r>
      <w:r w:rsidR="00060C7D" w:rsidRPr="000A5A7A">
        <w:rPr>
          <w:u w:val="single"/>
        </w:rPr>
      </w:r>
      <w:r w:rsidR="00060C7D" w:rsidRPr="000A5A7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060C7D" w:rsidRPr="000A5A7A">
        <w:rPr>
          <w:u w:val="single"/>
        </w:rPr>
        <w:fldChar w:fldCharType="end"/>
      </w:r>
    </w:p>
    <w:p w14:paraId="744F2158" w14:textId="77777777" w:rsidR="005D6EB2" w:rsidRDefault="005D6EB2" w:rsidP="005D6EB2"/>
    <w:p w14:paraId="1ABF22FC" w14:textId="77777777" w:rsidR="005D6EB2" w:rsidRDefault="005D6EB2" w:rsidP="005D6EB2">
      <w:r>
        <w:t>5.  Additional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1E0" w:firstRow="1" w:lastRow="1" w:firstColumn="1" w:lastColumn="1" w:noHBand="0" w:noVBand="0"/>
      </w:tblPr>
      <w:tblGrid>
        <w:gridCol w:w="8856"/>
      </w:tblGrid>
      <w:tr w:rsidR="005D6EB2" w14:paraId="74B71F29" w14:textId="77777777" w:rsidTr="00D2643E">
        <w:trPr>
          <w:trHeight w:val="2880"/>
        </w:trPr>
        <w:tc>
          <w:tcPr>
            <w:tcW w:w="8856" w:type="dxa"/>
            <w:shd w:val="clear" w:color="auto" w:fill="CCCCFF"/>
          </w:tcPr>
          <w:p w14:paraId="31ADD452" w14:textId="77777777" w:rsidR="005D6EB2" w:rsidRPr="00B741DE" w:rsidRDefault="00060C7D" w:rsidP="00125150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EB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5D6EB2" w:rsidRPr="00B741DE">
              <w:rPr>
                <w:noProof/>
                <w:u w:val="single"/>
              </w:rPr>
              <w:t> </w:t>
            </w:r>
            <w:r w:rsidR="005D6EB2" w:rsidRPr="00B741DE">
              <w:rPr>
                <w:noProof/>
                <w:u w:val="single"/>
              </w:rPr>
              <w:t> </w:t>
            </w:r>
            <w:r w:rsidR="005D6EB2" w:rsidRPr="00B741DE">
              <w:rPr>
                <w:noProof/>
                <w:u w:val="single"/>
              </w:rPr>
              <w:t> </w:t>
            </w:r>
            <w:r w:rsidR="005D6EB2" w:rsidRPr="00B741DE">
              <w:rPr>
                <w:noProof/>
                <w:u w:val="single"/>
              </w:rPr>
              <w:t> </w:t>
            </w:r>
            <w:r w:rsidR="005D6EB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</w:p>
        </w:tc>
      </w:tr>
    </w:tbl>
    <w:p w14:paraId="30334BC6" w14:textId="77777777" w:rsidR="000A6926" w:rsidRDefault="00D2643E"/>
    <w:sectPr w:rsidR="000A6926" w:rsidSect="005D6EB2">
      <w:headerReference w:type="default" r:id="rId6"/>
      <w:footerReference w:type="default" r:id="rId7"/>
      <w:pgSz w:w="12240" w:h="15840" w:code="1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9CD3" w14:textId="77777777" w:rsidR="001F0186" w:rsidRDefault="001F0186" w:rsidP="005D6EB2">
      <w:r>
        <w:separator/>
      </w:r>
    </w:p>
  </w:endnote>
  <w:endnote w:type="continuationSeparator" w:id="0">
    <w:p w14:paraId="504993EC" w14:textId="77777777" w:rsidR="001F0186" w:rsidRDefault="001F0186" w:rsidP="005D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89D9" w14:textId="77777777" w:rsidR="000C4394" w:rsidRDefault="008E0E35" w:rsidP="005A49AE">
    <w:pPr>
      <w:pStyle w:val="Footer"/>
      <w:jc w:val="center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="00060C7D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060C7D">
      <w:rPr>
        <w:rStyle w:val="PageNumber"/>
        <w:rFonts w:ascii="Arial" w:hAnsi="Arial" w:cs="Arial"/>
        <w:sz w:val="20"/>
      </w:rPr>
      <w:fldChar w:fldCharType="separate"/>
    </w:r>
    <w:r w:rsidR="000A6535">
      <w:rPr>
        <w:rStyle w:val="PageNumber"/>
        <w:rFonts w:ascii="Arial" w:hAnsi="Arial" w:cs="Arial"/>
        <w:noProof/>
        <w:sz w:val="20"/>
      </w:rPr>
      <w:t>1</w:t>
    </w:r>
    <w:r w:rsidR="00060C7D">
      <w:rPr>
        <w:rStyle w:val="PageNumber"/>
        <w:rFonts w:ascii="Arial" w:hAnsi="Arial" w:cs="Arial"/>
        <w:sz w:val="20"/>
      </w:rPr>
      <w:fldChar w:fldCharType="end"/>
    </w:r>
  </w:p>
  <w:p w14:paraId="3F5C18BB" w14:textId="77777777" w:rsidR="00747686" w:rsidRDefault="008E0E35" w:rsidP="00747686">
    <w:pPr>
      <w:pStyle w:val="Footer"/>
      <w:rPr>
        <w:rFonts w:ascii="Arial" w:hAnsi="Arial" w:cs="Arial"/>
        <w:sz w:val="18"/>
        <w:szCs w:val="18"/>
      </w:rPr>
    </w:pPr>
    <w:r w:rsidRPr="005A49AE">
      <w:rPr>
        <w:rFonts w:ascii="Arial" w:hAnsi="Arial" w:cs="Arial"/>
        <w:sz w:val="18"/>
        <w:szCs w:val="18"/>
      </w:rPr>
      <w:t>DFS-A1-1831</w:t>
    </w:r>
    <w:r w:rsidR="002748A4">
      <w:rPr>
        <w:rFonts w:ascii="Arial" w:hAnsi="Arial" w:cs="Arial"/>
        <w:sz w:val="18"/>
        <w:szCs w:val="18"/>
      </w:rPr>
      <w:t>-A</w:t>
    </w:r>
  </w:p>
  <w:p w14:paraId="4B2DA20A" w14:textId="235CC950" w:rsidR="000C4394" w:rsidRDefault="00747686" w:rsidP="007476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(Rev. </w:t>
    </w:r>
    <w:r w:rsidR="00B16B2C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/20</w:t>
    </w:r>
    <w:r w:rsidR="00E37BA3">
      <w:rPr>
        <w:rFonts w:ascii="Arial" w:hAnsi="Arial" w:cs="Arial"/>
        <w:sz w:val="18"/>
        <w:szCs w:val="18"/>
      </w:rPr>
      <w:t>2</w:t>
    </w:r>
    <w:r w:rsidR="00D2643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)</w:t>
    </w:r>
    <w:r w:rsidR="008E0E35">
      <w:rPr>
        <w:rFonts w:ascii="Arial" w:hAnsi="Arial" w:cs="Arial"/>
        <w:sz w:val="20"/>
      </w:rPr>
      <w:tab/>
    </w:r>
    <w:r w:rsidR="008E0E3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EC9B7" w14:textId="77777777" w:rsidR="001F0186" w:rsidRDefault="001F0186" w:rsidP="005D6EB2">
      <w:r>
        <w:separator/>
      </w:r>
    </w:p>
  </w:footnote>
  <w:footnote w:type="continuationSeparator" w:id="0">
    <w:p w14:paraId="78B4C955" w14:textId="77777777" w:rsidR="001F0186" w:rsidRDefault="001F0186" w:rsidP="005D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0CDC" w14:textId="1C8F87C5" w:rsidR="000C4394" w:rsidRDefault="008E0E35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Statewide Financial Statements Compliance Checklist</w:t>
    </w:r>
  </w:p>
  <w:p w14:paraId="495857D3" w14:textId="619B24C7" w:rsidR="00C71BB7" w:rsidRDefault="00C71BB7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Attachment A</w:t>
    </w:r>
  </w:p>
  <w:p w14:paraId="049E224D" w14:textId="520A06C9" w:rsidR="000C4394" w:rsidRDefault="00E85E59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Fiscal Year Ended June 30, </w:t>
    </w:r>
    <w:r w:rsidR="00E37BA3">
      <w:rPr>
        <w:rFonts w:ascii="Arial" w:hAnsi="Arial" w:cs="Arial"/>
        <w:sz w:val="28"/>
      </w:rPr>
      <w:t>202</w:t>
    </w:r>
    <w:r w:rsidR="00D2643E">
      <w:rPr>
        <w:rFonts w:ascii="Arial" w:hAnsi="Arial" w:cs="Arial"/>
        <w:sz w:val="28"/>
      </w:rPr>
      <w:t>2</w:t>
    </w:r>
  </w:p>
  <w:p w14:paraId="4196974C" w14:textId="77777777" w:rsidR="00B8506F" w:rsidRDefault="00D2643E">
    <w:pPr>
      <w:pStyle w:val="Header"/>
      <w:jc w:val="center"/>
      <w:rPr>
        <w:rFonts w:ascii="Arial" w:hAnsi="Arial" w:cs="Arial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JH5ZoW7eBgMnCAW2F6cZsmJfhNkNi/pCzRzs/juqVslfxE6rh5nicWFPkxIZjSPxhrg7Q0OifmOyCuOnHxwyKQ==" w:salt="UwgCm+ZSiDpNFIbkJuTy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B2"/>
    <w:rsid w:val="0001219B"/>
    <w:rsid w:val="00060C7D"/>
    <w:rsid w:val="00097686"/>
    <w:rsid w:val="000A6535"/>
    <w:rsid w:val="000D7606"/>
    <w:rsid w:val="001B1E36"/>
    <w:rsid w:val="001F0186"/>
    <w:rsid w:val="00214B39"/>
    <w:rsid w:val="00252CF0"/>
    <w:rsid w:val="002635C1"/>
    <w:rsid w:val="002748A4"/>
    <w:rsid w:val="002A3AD0"/>
    <w:rsid w:val="002B2C26"/>
    <w:rsid w:val="002B45D8"/>
    <w:rsid w:val="002C7AEF"/>
    <w:rsid w:val="00375B7E"/>
    <w:rsid w:val="003919DE"/>
    <w:rsid w:val="00395E9D"/>
    <w:rsid w:val="003B607B"/>
    <w:rsid w:val="003E1809"/>
    <w:rsid w:val="00413568"/>
    <w:rsid w:val="004B36CC"/>
    <w:rsid w:val="0050658A"/>
    <w:rsid w:val="005414AB"/>
    <w:rsid w:val="0054625D"/>
    <w:rsid w:val="00584190"/>
    <w:rsid w:val="005D6EB2"/>
    <w:rsid w:val="005E4398"/>
    <w:rsid w:val="0067057B"/>
    <w:rsid w:val="00747686"/>
    <w:rsid w:val="007E2C1C"/>
    <w:rsid w:val="00810D2E"/>
    <w:rsid w:val="0082300C"/>
    <w:rsid w:val="008738EB"/>
    <w:rsid w:val="0087424D"/>
    <w:rsid w:val="008E0E35"/>
    <w:rsid w:val="00973CD5"/>
    <w:rsid w:val="00A978BF"/>
    <w:rsid w:val="00AA4D8B"/>
    <w:rsid w:val="00B16B2C"/>
    <w:rsid w:val="00B570E3"/>
    <w:rsid w:val="00B646A3"/>
    <w:rsid w:val="00B6599D"/>
    <w:rsid w:val="00BA5BE6"/>
    <w:rsid w:val="00BC1A5B"/>
    <w:rsid w:val="00C00364"/>
    <w:rsid w:val="00C71BB7"/>
    <w:rsid w:val="00C81B1D"/>
    <w:rsid w:val="00CD2028"/>
    <w:rsid w:val="00CF6526"/>
    <w:rsid w:val="00D12A60"/>
    <w:rsid w:val="00D2643E"/>
    <w:rsid w:val="00D779D2"/>
    <w:rsid w:val="00D948D4"/>
    <w:rsid w:val="00DB00E4"/>
    <w:rsid w:val="00DC7250"/>
    <w:rsid w:val="00DF153B"/>
    <w:rsid w:val="00E318EB"/>
    <w:rsid w:val="00E37BA3"/>
    <w:rsid w:val="00E5024A"/>
    <w:rsid w:val="00E85E59"/>
    <w:rsid w:val="00EE45DA"/>
    <w:rsid w:val="00F30545"/>
    <w:rsid w:val="00F534CF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423F"/>
  <w15:docId w15:val="{B1BA73FF-5BDB-44B5-BCFA-AFE31FD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EB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6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6EB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5D6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EB2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D6EB2"/>
  </w:style>
  <w:style w:type="character" w:styleId="CommentReference">
    <w:name w:val="annotation reference"/>
    <w:basedOn w:val="DefaultParagraphFont"/>
    <w:uiPriority w:val="99"/>
    <w:semiHidden/>
    <w:unhideWhenUsed/>
    <w:rsid w:val="00BC1A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1A5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A5B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barksdalep</dc:creator>
  <cp:lastModifiedBy>Barksdale, Pamela J</cp:lastModifiedBy>
  <cp:revision>8</cp:revision>
  <dcterms:created xsi:type="dcterms:W3CDTF">2020-10-02T14:33:00Z</dcterms:created>
  <dcterms:modified xsi:type="dcterms:W3CDTF">2022-03-28T18:17:00Z</dcterms:modified>
</cp:coreProperties>
</file>